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CA" w:rsidRPr="002B6ACA" w:rsidRDefault="002B6ACA" w:rsidP="002B6ACA">
      <w:pPr>
        <w:spacing w:after="0"/>
        <w:rPr>
          <w:sz w:val="2"/>
          <w:szCs w:val="2"/>
        </w:rPr>
        <w:sectPr w:rsidR="002B6ACA" w:rsidRPr="002B6ACA" w:rsidSect="00295EE4">
          <w:headerReference w:type="default" r:id="rId8"/>
          <w:footerReference w:type="default" r:id="rId9"/>
          <w:pgSz w:w="11906" w:h="16838" w:code="9"/>
          <w:pgMar w:top="1701" w:right="851" w:bottom="1134" w:left="1418" w:header="567" w:footer="709" w:gutter="0"/>
          <w:cols w:space="708"/>
          <w:docGrid w:linePitch="360"/>
        </w:sectPr>
      </w:pPr>
    </w:p>
    <w:p w:rsidR="00EB1BC2" w:rsidRPr="00EB1BC2" w:rsidRDefault="00EB1BC2" w:rsidP="00EB1BC2">
      <w:pPr>
        <w:spacing w:line="240" w:lineRule="auto"/>
        <w:rPr>
          <w:sz w:val="22"/>
        </w:rPr>
      </w:pPr>
      <w:bookmarkStart w:id="0" w:name="_GoBack"/>
      <w:bookmarkEnd w:id="0"/>
      <w:r w:rsidRPr="00EB1BC2">
        <w:rPr>
          <w:sz w:val="22"/>
        </w:rPr>
        <w:lastRenderedPageBreak/>
        <w:t>Name und Klasse:</w:t>
      </w:r>
      <w:r w:rsidRPr="00EB1BC2">
        <w:rPr>
          <w:sz w:val="22"/>
        </w:rPr>
        <w:tab/>
      </w:r>
      <w:r w:rsidRPr="00EB1BC2">
        <w:rPr>
          <w:sz w:val="22"/>
        </w:rPr>
        <w:tab/>
      </w:r>
      <w:r w:rsidRPr="00EB1BC2">
        <w:rPr>
          <w:sz w:val="22"/>
        </w:rPr>
        <w:tab/>
      </w:r>
      <w:r w:rsidRPr="00EB1BC2">
        <w:rPr>
          <w:sz w:val="22"/>
        </w:rPr>
        <w:tab/>
      </w:r>
      <w:r w:rsidRPr="00EB1BC2">
        <w:rPr>
          <w:sz w:val="22"/>
        </w:rPr>
        <w:tab/>
        <w:t xml:space="preserve">      Zeitraum der Förderung:</w:t>
      </w:r>
    </w:p>
    <w:p w:rsidR="00EB1BC2" w:rsidRPr="00EB1BC2" w:rsidRDefault="00EB1BC2" w:rsidP="00EB1BC2">
      <w:pPr>
        <w:spacing w:line="240" w:lineRule="auto"/>
        <w:ind w:left="-680"/>
        <w:rPr>
          <w:sz w:val="22"/>
        </w:rPr>
      </w:pPr>
      <w:r w:rsidRPr="00EB1BC2">
        <w:rPr>
          <w:sz w:val="22"/>
        </w:rPr>
        <w:t xml:space="preserve">          </w:t>
      </w:r>
      <w:r w:rsidRPr="00EB1BC2">
        <w:rPr>
          <w:b/>
          <w:sz w:val="22"/>
        </w:rPr>
        <w:t xml:space="preserve">Bereich </w:t>
      </w:r>
      <w:r w:rsidRPr="00EB1BC2">
        <w:rPr>
          <w:b/>
          <w:sz w:val="22"/>
          <w:u w:val="single"/>
        </w:rPr>
        <w:t>Klassenunterricht</w:t>
      </w:r>
      <w:r w:rsidRPr="00EB1BC2">
        <w:rPr>
          <w:b/>
          <w:sz w:val="22"/>
        </w:rPr>
        <w:t xml:space="preserve">: </w:t>
      </w:r>
      <w:r w:rsidRPr="00EB1BC2">
        <w:rPr>
          <w:b/>
          <w:i/>
          <w:sz w:val="22"/>
        </w:rPr>
        <w:t>Sicherung des Lernerfolgs im Lehrplan durch…</w:t>
      </w:r>
    </w:p>
    <w:tbl>
      <w:tblPr>
        <w:tblStyle w:val="Tabellenraster"/>
        <w:tblW w:w="10632" w:type="dxa"/>
        <w:tblInd w:w="-601" w:type="dxa"/>
        <w:tblLook w:val="04A0" w:firstRow="1" w:lastRow="0" w:firstColumn="1" w:lastColumn="0" w:noHBand="0" w:noVBand="1"/>
      </w:tblPr>
      <w:tblGrid>
        <w:gridCol w:w="2127"/>
        <w:gridCol w:w="4040"/>
        <w:gridCol w:w="4465"/>
      </w:tblGrid>
      <w:tr w:rsidR="00EB1BC2" w:rsidRPr="00EB1BC2" w:rsidTr="00EB1BC2">
        <w:tc>
          <w:tcPr>
            <w:tcW w:w="2127" w:type="dxa"/>
          </w:tcPr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  <w:r w:rsidRPr="00EB1BC2">
              <w:rPr>
                <w:b/>
                <w:sz w:val="22"/>
              </w:rPr>
              <w:t>Zielsetzungen</w:t>
            </w:r>
          </w:p>
        </w:tc>
        <w:tc>
          <w:tcPr>
            <w:tcW w:w="4465" w:type="dxa"/>
          </w:tcPr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  <w:r w:rsidRPr="00EB1BC2">
              <w:rPr>
                <w:b/>
                <w:sz w:val="22"/>
              </w:rPr>
              <w:t>Maßnahmen</w:t>
            </w:r>
          </w:p>
        </w:tc>
      </w:tr>
      <w:tr w:rsidR="00EB1BC2" w:rsidRPr="00EB1BC2" w:rsidTr="00EB1BC2">
        <w:tc>
          <w:tcPr>
            <w:tcW w:w="2127" w:type="dxa"/>
          </w:tcPr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  <w:r w:rsidRPr="00EB1BC2">
              <w:rPr>
                <w:b/>
                <w:sz w:val="22"/>
              </w:rPr>
              <w:t xml:space="preserve">… didaktische </w:t>
            </w: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  <w:r w:rsidRPr="00EB1BC2">
              <w:rPr>
                <w:b/>
                <w:sz w:val="22"/>
              </w:rPr>
              <w:t>Anpassung</w:t>
            </w:r>
          </w:p>
        </w:tc>
        <w:tc>
          <w:tcPr>
            <w:tcW w:w="4040" w:type="dxa"/>
          </w:tcPr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</w:tc>
        <w:tc>
          <w:tcPr>
            <w:tcW w:w="4465" w:type="dxa"/>
          </w:tcPr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</w:tc>
      </w:tr>
      <w:tr w:rsidR="00EB1BC2" w:rsidRPr="00EB1BC2" w:rsidTr="00EB1BC2">
        <w:tc>
          <w:tcPr>
            <w:tcW w:w="2127" w:type="dxa"/>
          </w:tcPr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  <w:r w:rsidRPr="00EB1BC2">
              <w:rPr>
                <w:b/>
                <w:sz w:val="22"/>
              </w:rPr>
              <w:t xml:space="preserve">… methodische </w:t>
            </w: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  <w:r w:rsidRPr="00EB1BC2">
              <w:rPr>
                <w:b/>
                <w:sz w:val="22"/>
              </w:rPr>
              <w:t>Anpassung</w:t>
            </w:r>
          </w:p>
        </w:tc>
        <w:tc>
          <w:tcPr>
            <w:tcW w:w="4040" w:type="dxa"/>
          </w:tcPr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</w:tc>
        <w:tc>
          <w:tcPr>
            <w:tcW w:w="4465" w:type="dxa"/>
          </w:tcPr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</w:tc>
      </w:tr>
      <w:tr w:rsidR="00EB1BC2" w:rsidRPr="00EB1BC2" w:rsidTr="00EB1BC2">
        <w:tc>
          <w:tcPr>
            <w:tcW w:w="2127" w:type="dxa"/>
          </w:tcPr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  <w:r w:rsidRPr="00EB1BC2">
              <w:rPr>
                <w:b/>
                <w:sz w:val="22"/>
              </w:rPr>
              <w:t xml:space="preserve">…individuelle </w:t>
            </w: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  <w:r w:rsidRPr="00EB1BC2">
              <w:rPr>
                <w:b/>
                <w:sz w:val="22"/>
              </w:rPr>
              <w:t>Begleitung</w:t>
            </w:r>
          </w:p>
        </w:tc>
        <w:tc>
          <w:tcPr>
            <w:tcW w:w="4040" w:type="dxa"/>
          </w:tcPr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</w:tc>
        <w:tc>
          <w:tcPr>
            <w:tcW w:w="4465" w:type="dxa"/>
          </w:tcPr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</w:tc>
      </w:tr>
    </w:tbl>
    <w:p w:rsidR="00EB1BC2" w:rsidRPr="00EB1BC2" w:rsidRDefault="00EB1BC2" w:rsidP="00EB1BC2">
      <w:pPr>
        <w:ind w:right="-680"/>
        <w:jc w:val="both"/>
        <w:rPr>
          <w:b/>
          <w:i/>
          <w:sz w:val="22"/>
        </w:rPr>
      </w:pPr>
      <w:r w:rsidRPr="00EB1BC2">
        <w:rPr>
          <w:b/>
          <w:sz w:val="22"/>
        </w:rPr>
        <w:t xml:space="preserve">Bereich </w:t>
      </w:r>
      <w:r w:rsidRPr="00EB1BC2">
        <w:rPr>
          <w:b/>
          <w:sz w:val="22"/>
          <w:u w:val="single"/>
        </w:rPr>
        <w:t>individuell angepasste Förderung</w:t>
      </w:r>
      <w:r w:rsidRPr="00EB1BC2">
        <w:rPr>
          <w:b/>
          <w:sz w:val="22"/>
        </w:rPr>
        <w:t xml:space="preserve">: </w:t>
      </w:r>
      <w:r w:rsidRPr="00EB1BC2">
        <w:rPr>
          <w:b/>
          <w:i/>
          <w:sz w:val="22"/>
        </w:rPr>
        <w:t>Ergänzung des Lehrplans durch…</w:t>
      </w:r>
    </w:p>
    <w:tbl>
      <w:tblPr>
        <w:tblStyle w:val="Tabellenraster"/>
        <w:tblW w:w="10632" w:type="dxa"/>
        <w:tblInd w:w="-601" w:type="dxa"/>
        <w:tblLook w:val="04A0" w:firstRow="1" w:lastRow="0" w:firstColumn="1" w:lastColumn="0" w:noHBand="0" w:noVBand="1"/>
      </w:tblPr>
      <w:tblGrid>
        <w:gridCol w:w="2127"/>
        <w:gridCol w:w="4040"/>
        <w:gridCol w:w="4465"/>
      </w:tblGrid>
      <w:tr w:rsidR="00EB1BC2" w:rsidRPr="00EB1BC2" w:rsidTr="00EB1BC2">
        <w:tc>
          <w:tcPr>
            <w:tcW w:w="2127" w:type="dxa"/>
          </w:tcPr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  <w:r w:rsidRPr="00EB1BC2">
              <w:rPr>
                <w:b/>
                <w:sz w:val="22"/>
              </w:rPr>
              <w:t>Zielsetzungen</w:t>
            </w:r>
          </w:p>
        </w:tc>
        <w:tc>
          <w:tcPr>
            <w:tcW w:w="4465" w:type="dxa"/>
          </w:tcPr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  <w:r w:rsidRPr="00EB1BC2">
              <w:rPr>
                <w:b/>
                <w:sz w:val="22"/>
              </w:rPr>
              <w:t>Maßnahmen</w:t>
            </w:r>
          </w:p>
        </w:tc>
      </w:tr>
      <w:tr w:rsidR="00EB1BC2" w:rsidRPr="00EB1BC2" w:rsidTr="00EB1BC2">
        <w:tc>
          <w:tcPr>
            <w:tcW w:w="2127" w:type="dxa"/>
          </w:tcPr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  <w:r w:rsidRPr="00EB1BC2">
              <w:rPr>
                <w:b/>
                <w:sz w:val="22"/>
              </w:rPr>
              <w:t xml:space="preserve">… die </w:t>
            </w: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  <w:proofErr w:type="spellStart"/>
            <w:r w:rsidRPr="00EB1BC2">
              <w:rPr>
                <w:b/>
                <w:sz w:val="22"/>
              </w:rPr>
              <w:t>kompen</w:t>
            </w:r>
            <w:proofErr w:type="spellEnd"/>
            <w:r w:rsidRPr="00EB1BC2">
              <w:rPr>
                <w:b/>
                <w:sz w:val="22"/>
              </w:rPr>
              <w:t>-</w:t>
            </w: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  <w:proofErr w:type="spellStart"/>
            <w:r w:rsidRPr="00EB1BC2">
              <w:rPr>
                <w:b/>
                <w:sz w:val="22"/>
              </w:rPr>
              <w:t>satorische</w:t>
            </w:r>
            <w:proofErr w:type="spellEnd"/>
            <w:r w:rsidRPr="00EB1BC2">
              <w:rPr>
                <w:b/>
                <w:sz w:val="22"/>
              </w:rPr>
              <w:t xml:space="preserve"> </w:t>
            </w: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  <w:r w:rsidRPr="00EB1BC2">
              <w:rPr>
                <w:b/>
                <w:sz w:val="22"/>
              </w:rPr>
              <w:t>Strategie</w:t>
            </w:r>
          </w:p>
        </w:tc>
        <w:tc>
          <w:tcPr>
            <w:tcW w:w="4040" w:type="dxa"/>
          </w:tcPr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</w:tc>
        <w:tc>
          <w:tcPr>
            <w:tcW w:w="4465" w:type="dxa"/>
          </w:tcPr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</w:tc>
      </w:tr>
      <w:tr w:rsidR="00EB1BC2" w:rsidRPr="00EB1BC2" w:rsidTr="00EB1BC2">
        <w:tc>
          <w:tcPr>
            <w:tcW w:w="2127" w:type="dxa"/>
          </w:tcPr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  <w:r w:rsidRPr="00EB1BC2">
              <w:rPr>
                <w:b/>
                <w:sz w:val="22"/>
              </w:rPr>
              <w:t xml:space="preserve">… die </w:t>
            </w: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  <w:proofErr w:type="spellStart"/>
            <w:r w:rsidRPr="00EB1BC2">
              <w:rPr>
                <w:b/>
                <w:sz w:val="22"/>
              </w:rPr>
              <w:t>remediale</w:t>
            </w:r>
            <w:proofErr w:type="spellEnd"/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  <w:r w:rsidRPr="00EB1BC2">
              <w:rPr>
                <w:b/>
                <w:sz w:val="22"/>
              </w:rPr>
              <w:t>Strategie</w:t>
            </w:r>
          </w:p>
        </w:tc>
        <w:tc>
          <w:tcPr>
            <w:tcW w:w="4040" w:type="dxa"/>
          </w:tcPr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</w:tc>
        <w:tc>
          <w:tcPr>
            <w:tcW w:w="4465" w:type="dxa"/>
          </w:tcPr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  <w:p w:rsidR="00EB1BC2" w:rsidRPr="00EB1BC2" w:rsidRDefault="00EB1BC2" w:rsidP="000C52BC">
            <w:pPr>
              <w:ind w:right="-680"/>
              <w:rPr>
                <w:b/>
                <w:sz w:val="22"/>
              </w:rPr>
            </w:pPr>
          </w:p>
        </w:tc>
      </w:tr>
    </w:tbl>
    <w:p w:rsidR="00EB1BC2" w:rsidRPr="00EB1BC2" w:rsidRDefault="00EB1BC2" w:rsidP="00EB1BC2">
      <w:pPr>
        <w:ind w:left="-397" w:right="-680"/>
        <w:rPr>
          <w:b/>
          <w:sz w:val="22"/>
        </w:rPr>
      </w:pPr>
    </w:p>
    <w:p w:rsidR="00562FF4" w:rsidRPr="00EB1BC2" w:rsidRDefault="00EB1BC2" w:rsidP="00EB1BC2">
      <w:pPr>
        <w:spacing w:line="240" w:lineRule="auto"/>
        <w:rPr>
          <w:b/>
          <w:sz w:val="22"/>
        </w:rPr>
      </w:pPr>
      <w:r w:rsidRPr="00EB1BC2">
        <w:rPr>
          <w:b/>
          <w:sz w:val="22"/>
        </w:rPr>
        <w:t>Verabredungen zur Überprüfung des Lernerfolgs:</w:t>
      </w:r>
    </w:p>
    <w:sectPr w:rsidR="00562FF4" w:rsidRPr="00EB1BC2" w:rsidSect="002B6ACA">
      <w:type w:val="continuous"/>
      <w:pgSz w:w="11906" w:h="16838" w:code="9"/>
      <w:pgMar w:top="1701" w:right="851" w:bottom="1134" w:left="1418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EE" w:rsidRDefault="00274EEE" w:rsidP="00D9560D">
      <w:pPr>
        <w:spacing w:after="0" w:line="240" w:lineRule="auto"/>
      </w:pPr>
      <w:r>
        <w:separator/>
      </w:r>
    </w:p>
  </w:endnote>
  <w:endnote w:type="continuationSeparator" w:id="0">
    <w:p w:rsidR="00274EEE" w:rsidRDefault="00274EEE" w:rsidP="00D9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D" w:rsidRDefault="00D9560D" w:rsidP="000E6272">
    <w:pPr>
      <w:pStyle w:val="Funotentext"/>
    </w:pPr>
    <w:r w:rsidRPr="00704994">
      <w:t>Mathe inklusiv mit PIKAS – 2016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EE" w:rsidRDefault="00274EEE" w:rsidP="00D9560D">
      <w:pPr>
        <w:spacing w:after="0" w:line="240" w:lineRule="auto"/>
      </w:pPr>
      <w:r>
        <w:separator/>
      </w:r>
    </w:p>
  </w:footnote>
  <w:footnote w:type="continuationSeparator" w:id="0">
    <w:p w:rsidR="00274EEE" w:rsidRDefault="00274EEE" w:rsidP="00D9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D" w:rsidRDefault="00D9560D" w:rsidP="00D9560D">
    <w:pPr>
      <w:pStyle w:val="Kopfzeile"/>
      <w:tabs>
        <w:tab w:val="clear" w:pos="4536"/>
        <w:tab w:val="clear" w:pos="9072"/>
        <w:tab w:val="right" w:pos="9639"/>
      </w:tabs>
    </w:pPr>
    <w:r>
      <w:tab/>
    </w:r>
    <w:r>
      <w:rPr>
        <w:noProof/>
        <w:lang w:eastAsia="de-DE"/>
      </w:rPr>
      <w:drawing>
        <wp:inline distT="0" distB="0" distL="0" distR="0" wp14:anchorId="707A01E6" wp14:editId="13A7D2A9">
          <wp:extent cx="1762125" cy="475615"/>
          <wp:effectExtent l="0" t="0" r="952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AE3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88B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40903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5EDCD8"/>
    <w:lvl w:ilvl="0">
      <w:start w:val="1"/>
      <w:numFmt w:val="lowerLetter"/>
      <w:pStyle w:val="Listennummer2"/>
      <w:lvlText w:val="%1)"/>
      <w:lvlJc w:val="left"/>
      <w:pPr>
        <w:ind w:left="927" w:hanging="360"/>
      </w:pPr>
    </w:lvl>
  </w:abstractNum>
  <w:abstractNum w:abstractNumId="4">
    <w:nsid w:val="FFFFFF80"/>
    <w:multiLevelType w:val="singleLevel"/>
    <w:tmpl w:val="B2223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EA5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02C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AEC6C0"/>
    <w:lvl w:ilvl="0">
      <w:start w:val="1"/>
      <w:numFmt w:val="bullet"/>
      <w:pStyle w:val="Aufzhlungszeichen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96C5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320E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IH2IrYIm5RPGSAS+ovuMEH/4Ezc=" w:salt="/4ub/kFGlpmJ5fXej88v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44"/>
    <w:rsid w:val="000654D8"/>
    <w:rsid w:val="000E6272"/>
    <w:rsid w:val="000F7550"/>
    <w:rsid w:val="00274EEE"/>
    <w:rsid w:val="00295EE4"/>
    <w:rsid w:val="002B6ACA"/>
    <w:rsid w:val="00432872"/>
    <w:rsid w:val="00544C67"/>
    <w:rsid w:val="00562FF4"/>
    <w:rsid w:val="007A084E"/>
    <w:rsid w:val="008563A5"/>
    <w:rsid w:val="00A04DCB"/>
    <w:rsid w:val="00AC388E"/>
    <w:rsid w:val="00AF2944"/>
    <w:rsid w:val="00B411BD"/>
    <w:rsid w:val="00B928B7"/>
    <w:rsid w:val="00C7084C"/>
    <w:rsid w:val="00D906B4"/>
    <w:rsid w:val="00D9560D"/>
    <w:rsid w:val="00EB1BC2"/>
    <w:rsid w:val="00F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A04DCB"/>
    <w:pPr>
      <w:spacing w:line="276" w:lineRule="auto"/>
    </w:p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A04DCB"/>
    <w:pPr>
      <w:spacing w:line="276" w:lineRule="auto"/>
    </w:p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ZL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27D87"/>
      </a:accent1>
      <a:accent2>
        <a:srgbClr val="B4965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Tine</cp:lastModifiedBy>
  <cp:revision>2</cp:revision>
  <dcterms:created xsi:type="dcterms:W3CDTF">2017-07-18T16:11:00Z</dcterms:created>
  <dcterms:modified xsi:type="dcterms:W3CDTF">2017-07-18T16:11:00Z</dcterms:modified>
</cp:coreProperties>
</file>