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Document.xml" ContentType="application/vnd.openxmlformats-officedocument.wordprocessingml.commentsExtensible+xml"/>
  <Override PartName="/word/commentsDocument.xml" ContentType="application/vnd.openxmlformats-officedocument.wordprocessingml.comments+xml"/>
  <Override PartName="/word/commentsIdsDocument.xml" ContentType="application/vnd.openxmlformats-officedocument.wordprocessingml.commentsIds+xml"/>
  <Override PartName="/word/commentsExtendedDocument.xml" ContentType="application/vnd.openxmlformats-officedocument.wordprocessingml.commentsExtended+xml"/>
  <Override PartName="/word/peopleDocument.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CB61F8" w14:textId="77777777" w:rsidR="00722ED1" w:rsidRDefault="00000000">
      <w:pPr>
        <w:spacing w:before="0" w:line="240" w:lineRule="auto"/>
        <w:rPr>
          <w:rFonts w:ascii="Verdana" w:hAnsi="Verdana"/>
          <w:color w:val="327D87"/>
          <w:sz w:val="41"/>
          <w:szCs w:val="41"/>
          <w:shd w:val="clear" w:color="auto" w:fill="FFFFFF"/>
        </w:rPr>
      </w:pPr>
      <w:r>
        <w:rPr>
          <w:rFonts w:ascii="Verdana" w:hAnsi="Verdana"/>
          <w:color w:val="327D87"/>
          <w:sz w:val="41"/>
          <w:szCs w:val="41"/>
          <w:shd w:val="clear" w:color="auto" w:fill="FFFFFF"/>
        </w:rPr>
        <w:t xml:space="preserve">AUFGABENSTELLUNG KOMPAKT </w:t>
      </w:r>
    </w:p>
    <w:p w14:paraId="3A7A5457" w14:textId="77777777" w:rsidR="00722ED1" w:rsidRDefault="00000000">
      <w:pPr>
        <w:spacing w:before="0" w:line="240" w:lineRule="auto"/>
        <w:rPr>
          <w:rFonts w:ascii="Verdana" w:eastAsia="Verdana" w:hAnsi="Verdana" w:cs="Verdana"/>
          <w:color w:val="327D87"/>
          <w:sz w:val="41"/>
          <w:szCs w:val="41"/>
          <w:shd w:val="clear" w:color="auto" w:fill="FFFFFF"/>
        </w:rPr>
      </w:pPr>
      <w:r>
        <w:rPr>
          <w:rFonts w:ascii="Verdana" w:eastAsia="Verdana" w:hAnsi="Verdana" w:cs="Verdana"/>
          <w:color w:val="327D87"/>
          <w:sz w:val="41"/>
          <w:szCs w:val="41"/>
          <w:shd w:val="clear" w:color="auto" w:fill="FFFFFF"/>
        </w:rPr>
        <w:br/>
      </w:r>
      <w:r>
        <w:rPr>
          <w:rFonts w:ascii="Verdana" w:hAnsi="Verdana"/>
          <w:color w:val="327D87"/>
          <w:sz w:val="41"/>
          <w:szCs w:val="41"/>
          <w:shd w:val="clear" w:color="auto" w:fill="FFFFFF"/>
        </w:rPr>
        <w:t>„TEILEN IN GLEICH GROSSE TEILE</w:t>
      </w:r>
      <w:r>
        <w:rPr>
          <w:rFonts w:ascii="Verdana" w:hAnsi="Verdana"/>
          <w:color w:val="327D87"/>
          <w:sz w:val="41"/>
          <w:szCs w:val="41"/>
          <w:shd w:val="clear" w:color="auto" w:fill="FFFFFF"/>
          <w:rtl/>
          <w:lang w:val="ar-SA"/>
        </w:rPr>
        <w:t>“</w:t>
      </w:r>
    </w:p>
    <w:p w14:paraId="02026101" w14:textId="77777777" w:rsidR="00722ED1" w:rsidRDefault="00722ED1">
      <w:pPr>
        <w:spacing w:before="0" w:after="160" w:line="240" w:lineRule="auto"/>
        <w:jc w:val="center"/>
        <w:rPr>
          <w:rFonts w:ascii="Verdana" w:eastAsia="Verdana" w:hAnsi="Verdana" w:cs="Verdana"/>
          <w:color w:val="222222"/>
          <w:sz w:val="32"/>
          <w:szCs w:val="32"/>
          <w:shd w:val="clear" w:color="auto" w:fill="7F7F7F"/>
        </w:rPr>
      </w:pPr>
    </w:p>
    <w:p w14:paraId="30501D36" w14:textId="0A72A759" w:rsidR="00722ED1" w:rsidRDefault="00722ED1">
      <w:pPr>
        <w:spacing w:before="0" w:line="240" w:lineRule="auto"/>
        <w:rPr>
          <w:rFonts w:ascii="Verdana" w:eastAsia="Verdana" w:hAnsi="Verdana" w:cs="Verdana"/>
        </w:rPr>
      </w:pPr>
    </w:p>
    <w:p w14:paraId="0C7D5CCA" w14:textId="4AA31885" w:rsidR="00722ED1" w:rsidRDefault="00DF3421">
      <w:pPr>
        <w:spacing w:before="0" w:line="240" w:lineRule="auto"/>
        <w:rPr>
          <w:rFonts w:ascii="Verdana" w:hAnsi="Verdana"/>
          <w:sz w:val="18"/>
          <w:szCs w:val="18"/>
        </w:rPr>
      </w:pPr>
      <w:r>
        <w:rPr>
          <w:rFonts w:ascii="Verdana" w:hAnsi="Verdana"/>
          <w:noProof/>
          <w:sz w:val="18"/>
          <w:szCs w:val="18"/>
          <w14:textOutline w14:w="0" w14:cap="rnd" w14:cmpd="sng" w14:algn="ctr">
            <w14:noFill/>
            <w14:prstDash w14:val="solid"/>
            <w14:bevel/>
          </w14:textOutline>
          <w14:ligatures w14:val="standardContextual"/>
        </w:rPr>
        <w:drawing>
          <wp:inline distT="0" distB="0" distL="0" distR="0" wp14:anchorId="6DF08AB8" wp14:editId="6B8AA55F">
            <wp:extent cx="5760720" cy="3713480"/>
            <wp:effectExtent l="19050" t="19050" r="11430" b="20320"/>
            <wp:docPr id="1958216974" name="Grafik 7"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216974" name="Grafik 7" descr="Ein Bild, das Text, Screenshot, Schrift, Brief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713480"/>
                    </a:xfrm>
                    <a:prstGeom prst="rect">
                      <a:avLst/>
                    </a:prstGeom>
                    <a:ln>
                      <a:solidFill>
                        <a:schemeClr val="bg1">
                          <a:lumMod val="50000"/>
                        </a:schemeClr>
                      </a:solidFill>
                    </a:ln>
                  </pic:spPr>
                </pic:pic>
              </a:graphicData>
            </a:graphic>
          </wp:inline>
        </w:drawing>
      </w:r>
    </w:p>
    <w:p w14:paraId="4339ADB3" w14:textId="77777777" w:rsidR="00DF3421" w:rsidRDefault="00DF3421">
      <w:pPr>
        <w:spacing w:before="0" w:line="240" w:lineRule="auto"/>
        <w:rPr>
          <w:rFonts w:ascii="Verdana" w:hAnsi="Verdana"/>
          <w:sz w:val="18"/>
          <w:szCs w:val="18"/>
        </w:rPr>
      </w:pPr>
    </w:p>
    <w:p w14:paraId="405D7664" w14:textId="77777777" w:rsidR="00722ED1" w:rsidRDefault="00000000">
      <w:pPr>
        <w:spacing w:before="0" w:line="240" w:lineRule="auto"/>
        <w:rPr>
          <w:rFonts w:ascii="Verdana" w:eastAsia="Verdana" w:hAnsi="Verdana" w:cs="Verdana"/>
          <w:sz w:val="18"/>
          <w:szCs w:val="18"/>
        </w:rPr>
      </w:pPr>
      <w:r>
        <w:rPr>
          <w:rFonts w:ascii="Verdana" w:hAnsi="Verdana"/>
          <w:sz w:val="18"/>
          <w:szCs w:val="18"/>
        </w:rPr>
        <w:t>Abbildung 1: Aufgabenstellung kompakt</w:t>
      </w:r>
    </w:p>
    <w:p w14:paraId="5C93BF54" w14:textId="77777777" w:rsidR="00722ED1" w:rsidRDefault="00722ED1">
      <w:pPr>
        <w:spacing w:before="0" w:line="240" w:lineRule="auto"/>
        <w:rPr>
          <w:rFonts w:ascii="Verdana" w:hAnsi="Verdana"/>
          <w:sz w:val="36"/>
          <w:szCs w:val="36"/>
        </w:rPr>
      </w:pPr>
    </w:p>
    <w:p w14:paraId="2B1FF406" w14:textId="77777777" w:rsidR="00722ED1" w:rsidRDefault="00000000">
      <w:pPr>
        <w:spacing w:before="0" w:line="240" w:lineRule="auto"/>
        <w:rPr>
          <w:rFonts w:ascii="Verdana" w:eastAsia="Verdana" w:hAnsi="Verdana" w:cs="Verdana"/>
          <w:sz w:val="36"/>
          <w:szCs w:val="36"/>
        </w:rPr>
      </w:pPr>
      <w:r>
        <w:rPr>
          <w:rFonts w:ascii="Verdana" w:hAnsi="Verdana"/>
          <w:sz w:val="36"/>
          <w:szCs w:val="36"/>
        </w:rPr>
        <w:t>Basisaufgabe</w:t>
      </w:r>
    </w:p>
    <w:p w14:paraId="03E16359" w14:textId="77777777" w:rsidR="00722ED1" w:rsidRDefault="00000000">
      <w:pPr>
        <w:spacing w:before="0" w:line="240" w:lineRule="auto"/>
        <w:rPr>
          <w:rFonts w:ascii="Verdana" w:hAnsi="Verdana"/>
          <w:sz w:val="28"/>
          <w:szCs w:val="28"/>
          <w:shd w:val="clear" w:color="auto" w:fill="FFFFFF"/>
        </w:rPr>
      </w:pPr>
      <w:r>
        <w:rPr>
          <w:rFonts w:ascii="Verdana" w:hAnsi="Verdana"/>
          <w:sz w:val="28"/>
          <w:szCs w:val="28"/>
          <w:shd w:val="clear" w:color="auto" w:fill="FFFFFF"/>
        </w:rPr>
        <w:t xml:space="preserve">„Falte ein rechteckiges Papier immer in vier gleich große Teile. </w:t>
      </w:r>
    </w:p>
    <w:p w14:paraId="78AD06A6" w14:textId="77777777" w:rsidR="00722ED1" w:rsidRDefault="00000000">
      <w:pPr>
        <w:spacing w:before="0" w:line="240" w:lineRule="auto"/>
        <w:rPr>
          <w:rFonts w:ascii="Verdana" w:hAnsi="Verdana"/>
          <w:sz w:val="28"/>
          <w:szCs w:val="28"/>
          <w:shd w:val="clear" w:color="auto" w:fill="FFFFFF"/>
        </w:rPr>
      </w:pPr>
      <w:proofErr w:type="gramStart"/>
      <w:r>
        <w:rPr>
          <w:rFonts w:ascii="Verdana" w:hAnsi="Verdana"/>
          <w:sz w:val="28"/>
          <w:szCs w:val="28"/>
          <w:shd w:val="clear" w:color="auto" w:fill="FFFFFF"/>
        </w:rPr>
        <w:t>Finde</w:t>
      </w:r>
      <w:proofErr w:type="gramEnd"/>
      <w:r>
        <w:rPr>
          <w:rFonts w:ascii="Verdana" w:hAnsi="Verdana"/>
          <w:sz w:val="28"/>
          <w:szCs w:val="28"/>
          <w:shd w:val="clear" w:color="auto" w:fill="FFFFFF"/>
        </w:rPr>
        <w:t xml:space="preserve"> unterschiedliche Möglichkeiten und färbe immer einen Teil. </w:t>
      </w:r>
    </w:p>
    <w:p w14:paraId="20E50CC9" w14:textId="77777777" w:rsidR="00722ED1" w:rsidRDefault="00000000">
      <w:pPr>
        <w:spacing w:before="0" w:line="240" w:lineRule="auto"/>
        <w:rPr>
          <w:rFonts w:ascii="Verdana" w:hAnsi="Verdana"/>
          <w:sz w:val="28"/>
          <w:szCs w:val="28"/>
          <w:shd w:val="clear" w:color="auto" w:fill="FFFFFF"/>
        </w:rPr>
      </w:pPr>
      <w:r>
        <w:rPr>
          <w:rFonts w:ascii="Verdana" w:hAnsi="Verdana"/>
          <w:sz w:val="28"/>
          <w:szCs w:val="28"/>
          <w:shd w:val="clear" w:color="auto" w:fill="FFFFFF"/>
        </w:rPr>
        <w:t xml:space="preserve">Wie kannst du überprüfen, ob die Teile gleich groß sind?“ </w:t>
      </w:r>
    </w:p>
    <w:p w14:paraId="0E2845E0" w14:textId="77777777" w:rsidR="00722ED1" w:rsidRDefault="00722ED1">
      <w:pPr>
        <w:spacing w:before="0" w:line="240" w:lineRule="auto"/>
        <w:rPr>
          <w:rFonts w:ascii="Verdana" w:eastAsia="Verdana" w:hAnsi="Verdana" w:cs="Verdana"/>
          <w:shd w:val="clear" w:color="auto" w:fill="FFFFFF"/>
        </w:rPr>
      </w:pPr>
    </w:p>
    <w:p w14:paraId="3A0D6776" w14:textId="77777777" w:rsidR="00722ED1" w:rsidRDefault="00000000">
      <w:pPr>
        <w:spacing w:before="0" w:line="240" w:lineRule="auto"/>
        <w:rPr>
          <w:rFonts w:ascii="Verdana" w:eastAsia="Verdana" w:hAnsi="Verdana" w:cs="Verdana"/>
          <w:b/>
          <w:bCs/>
          <w:shd w:val="clear" w:color="auto" w:fill="FFFFFF"/>
        </w:rPr>
      </w:pPr>
      <w:r>
        <w:rPr>
          <w:rFonts w:ascii="Verdana" w:hAnsi="Verdana"/>
          <w:b/>
          <w:bCs/>
          <w:shd w:val="clear" w:color="auto" w:fill="FFFFFF"/>
        </w:rPr>
        <w:t>Material: Papierrechtecke gleicher Größe und Seitenlängen, Stifte</w:t>
      </w:r>
    </w:p>
    <w:p w14:paraId="2F46DF7A" w14:textId="77777777" w:rsidR="00722ED1" w:rsidRDefault="00722ED1">
      <w:pPr>
        <w:spacing w:before="0" w:line="240" w:lineRule="auto"/>
        <w:rPr>
          <w:rFonts w:ascii="Verdana" w:eastAsia="Verdana" w:hAnsi="Verdana" w:cs="Verdana"/>
          <w:shd w:val="clear" w:color="auto" w:fill="FFFFFF"/>
        </w:rPr>
      </w:pPr>
    </w:p>
    <w:p w14:paraId="4CF81B58" w14:textId="77777777" w:rsidR="00722ED1" w:rsidRDefault="00000000">
      <w:pPr>
        <w:spacing w:before="0" w:line="240" w:lineRule="auto"/>
        <w:rPr>
          <w:rFonts w:ascii="Verdana" w:hAnsi="Verdana"/>
          <w:shd w:val="clear" w:color="auto" w:fill="FFFFFF"/>
        </w:rPr>
      </w:pPr>
      <w:r>
        <w:rPr>
          <w:rFonts w:ascii="Verdana" w:hAnsi="Verdana"/>
          <w:shd w:val="clear" w:color="auto" w:fill="FFFFFF"/>
        </w:rPr>
        <w:t xml:space="preserve">Ziel dieser Basisaufgabenstellung ist es, </w:t>
      </w:r>
      <w:r>
        <w:rPr>
          <w:rFonts w:ascii="Verdana" w:eastAsiaTheme="minorHAnsi" w:hAnsi="Verdana" w:cs="Arial"/>
          <w:color w:val="000000" w:themeColor="text1"/>
          <w:lang w:eastAsia="en-US"/>
          <w14:textOutline w14:w="0" w14:cap="rnd" w14:cmpd="sng" w14:algn="ctr">
            <w14:noFill/>
            <w14:prstDash w14:val="solid"/>
            <w14:bevel/>
          </w14:textOutline>
          <w14:ligatures w14:val="standardContextual"/>
        </w:rPr>
        <w:t>dass die Lernenden die Grundvorstellung eines in gleiche Teile unterteilten Ganzen entwickeln bzw. vertiefen</w:t>
      </w:r>
      <w:r>
        <w:rPr>
          <w:rFonts w:ascii="Verdana" w:hAnsi="Verdana"/>
          <w:shd w:val="clear" w:color="auto" w:fill="FFFFFF"/>
        </w:rPr>
        <w:t>. Diese Grundvorstellung stellt die Basis für eine gesicherte Bruchzahlvorstellung dar und wird in dieser Aufgabenstellung kompakt ausschließlich im Hinblick auf die verschiedenen Darstellungsformen von sogenannten Stammbrüchen mit dem Zähler 1</w:t>
      </w:r>
      <w:r>
        <w:rPr>
          <w:rFonts w:ascii="Verdana" w:hAnsi="Verdana"/>
          <w:color w:val="000000" w:themeColor="text1"/>
          <w:shd w:val="clear" w:color="auto" w:fill="FFFFFF"/>
        </w:rPr>
        <w:t xml:space="preserve"> </w:t>
      </w:r>
      <w:r>
        <w:rPr>
          <w:rFonts w:ascii="Verdana" w:hAnsi="Verdana"/>
          <w:shd w:val="clear" w:color="auto" w:fill="FFFFFF"/>
        </w:rPr>
        <w:t>thematisiert.</w:t>
      </w:r>
    </w:p>
    <w:p w14:paraId="653DD882" w14:textId="77777777" w:rsidR="00722ED1" w:rsidRDefault="00000000">
      <w:pPr>
        <w:spacing w:before="0" w:line="240" w:lineRule="auto"/>
        <w:rPr>
          <w:rFonts w:ascii="Verdana" w:hAnsi="Verdana"/>
          <w:shd w:val="clear" w:color="auto" w:fill="FFFFFF"/>
        </w:rPr>
      </w:pPr>
      <w:r>
        <w:rPr>
          <w:rFonts w:ascii="Verdana" w:hAnsi="Verdana"/>
          <w:shd w:val="clear" w:color="auto" w:fill="FFFFFF"/>
        </w:rPr>
        <w:t xml:space="preserve">Beispiele für die verständnisorientierte Vertiefung und Erweiterung dieser Grundvorstellung finden sich in den Aufgaben der Aufgabenstellung </w:t>
      </w:r>
      <w:r>
        <w:rPr>
          <w:rFonts w:ascii="Verdana" w:hAnsi="Verdana"/>
          <w:shd w:val="clear" w:color="auto" w:fill="FFFFFF"/>
        </w:rPr>
        <w:lastRenderedPageBreak/>
        <w:t xml:space="preserve">kompakt </w:t>
      </w:r>
      <w:r>
        <w:rPr>
          <w:rFonts w:ascii="Verdana" w:hAnsi="Verdana"/>
          <w:i/>
          <w:iCs/>
          <w:shd w:val="clear" w:color="auto" w:fill="FFFFFF"/>
        </w:rPr>
        <w:t>Teil-Ganzes-Anteil</w:t>
      </w:r>
      <w:r>
        <w:rPr>
          <w:rFonts w:ascii="Verdana" w:hAnsi="Verdana"/>
          <w:shd w:val="clear" w:color="auto" w:fill="FFFFFF"/>
        </w:rPr>
        <w:t>. Dort werden durch das Einfärben mehrerer Teile eines Ganzen Anteile dargestellt, sortiert, zugeordnet und geordnet, bei denen es sich um sogenannte echte Brüche handelt, deren Zähler kleiner als ihre Nenner sind.</w:t>
      </w:r>
    </w:p>
    <w:p w14:paraId="10A7CF64" w14:textId="77777777" w:rsidR="00722ED1" w:rsidRDefault="00722ED1">
      <w:pPr>
        <w:spacing w:before="0" w:line="240" w:lineRule="auto"/>
        <w:rPr>
          <w:rFonts w:ascii="Verdana" w:hAnsi="Verdana"/>
          <w:shd w:val="clear" w:color="auto" w:fill="FFFFFF"/>
        </w:rPr>
      </w:pPr>
    </w:p>
    <w:p w14:paraId="10CBF2D7" w14:textId="77777777" w:rsidR="00722ED1" w:rsidRDefault="00000000">
      <w:pPr>
        <w:spacing w:before="0" w:line="240" w:lineRule="auto"/>
        <w:rPr>
          <w:rFonts w:ascii="Verdana" w:hAnsi="Verdana"/>
        </w:rPr>
      </w:pPr>
      <w:r>
        <w:rPr>
          <w:rFonts w:ascii="Verdana" w:hAnsi="Verdana"/>
        </w:rPr>
        <w:t xml:space="preserve">Die Lernenden erhalten rechteckiges Papier und finden in </w:t>
      </w:r>
      <w:r>
        <w:rPr>
          <w:rFonts w:ascii="Verdana" w:hAnsi="Verdana"/>
          <w:color w:val="000000" w:themeColor="text1"/>
        </w:rPr>
        <w:t xml:space="preserve">Zweiergruppen </w:t>
      </w:r>
      <w:r>
        <w:rPr>
          <w:rFonts w:ascii="Verdana" w:hAnsi="Verdana"/>
        </w:rPr>
        <w:t xml:space="preserve">verschiedene Möglichkeiten, die Blätter in vier gleich große </w:t>
      </w:r>
      <w:r>
        <w:rPr>
          <w:rFonts w:ascii="Verdana" w:hAnsi="Verdana"/>
          <w:color w:val="000000" w:themeColor="text1"/>
        </w:rPr>
        <w:t xml:space="preserve">rechteckige oder dreieckige </w:t>
      </w:r>
      <w:r>
        <w:rPr>
          <w:rFonts w:ascii="Verdana" w:hAnsi="Verdana"/>
        </w:rPr>
        <w:t>Teile zu falten und jeweils einen Teil davon zu färben. Anschließend kommen sie in Gruppen zusammen, vergleichen ihre Faltungen miteinander und sortieren doppelte aus. Dabei diskutieren sie, gegebenenfalls auch auf Anregung der Lehrkraft, Fragestellungen wie „Auf diesem Blatt sehen die Dreiecke unterschiedlich aus. Wie kannst du überprüfen, ob sie trotzdem gleich groß sind?“ oder „Jedes Blatt wurde in vier gleich große Teile geteilt. Es sind unterschiedliche Rechtecke und Dreiecke entstanden. Was kannst du über die Größe der unterschiedlichen Teile sagen? Begründe deine Antwort.“</w:t>
      </w:r>
    </w:p>
    <w:p w14:paraId="7B2FEED4" w14:textId="77777777" w:rsidR="00722ED1" w:rsidRDefault="00722ED1">
      <w:pPr>
        <w:spacing w:before="0" w:line="240" w:lineRule="auto"/>
        <w:rPr>
          <w:rFonts w:ascii="Verdana" w:hAnsi="Verdana"/>
        </w:rPr>
      </w:pPr>
    </w:p>
    <w:p w14:paraId="78EA3B37" w14:textId="77777777" w:rsidR="00722ED1" w:rsidRDefault="00000000">
      <w:pPr>
        <w:spacing w:before="0" w:line="240" w:lineRule="auto"/>
        <w:rPr>
          <w:rFonts w:ascii="Verdana" w:hAnsi="Verdana"/>
        </w:rPr>
      </w:pPr>
      <w:r>
        <w:rPr>
          <w:rFonts w:ascii="Verdana" w:hAnsi="Verdana"/>
        </w:rPr>
        <w:t xml:space="preserve">In einer gemeinsamen Abschlussphase werden die Ergebnisse der Arbeitsphase gebündelt zusammengetragen und weitergehend dahin erörtert, welche verschiedenen Faltungen unterschieden werden können und woran der gleiche Flächeninhalt der einzelnen Teile erkannt werden kann. </w:t>
      </w:r>
    </w:p>
    <w:p w14:paraId="4CEEA517" w14:textId="77777777" w:rsidR="00722ED1" w:rsidRDefault="00722ED1">
      <w:pPr>
        <w:spacing w:before="0" w:line="240" w:lineRule="auto"/>
        <w:rPr>
          <w:rFonts w:ascii="Verdana" w:hAnsi="Verdana"/>
        </w:rPr>
      </w:pPr>
    </w:p>
    <w:p w14:paraId="7A4043C9" w14:textId="77777777" w:rsidR="00722ED1" w:rsidRDefault="00000000">
      <w:pPr>
        <w:spacing w:before="0" w:line="240" w:lineRule="auto"/>
        <w:rPr>
          <w:rFonts w:ascii="Verdana" w:hAnsi="Verdana"/>
        </w:rPr>
      </w:pP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77F63AA5" wp14:editId="3C34C267">
                <wp:extent cx="1080000" cy="766452"/>
                <wp:effectExtent l="0" t="0" r="0" b="0"/>
                <wp:docPr id="2" name="Grafik 2" descr="Ein Bild, das Rechteck, Screenshot, Reihe, Quadra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017388" name="Grafik 1" descr="Ein Bild, das Rechteck, Screenshot, Reihe, Quadrat enthält.&#10;&#10;Automatisch generierte Beschreibung"/>
                        <pic:cNvPicPr>
                          <a:picLocks noChangeAspect="1"/>
                        </pic:cNvPicPr>
                      </pic:nvPicPr>
                      <pic:blipFill>
                        <a:blip r:embed="rId9"/>
                        <a:stretch/>
                      </pic:blipFill>
                      <pic:spPr bwMode="auto">
                        <a:xfrm>
                          <a:off x="0" y="0"/>
                          <a:ext cx="1080000" cy="76645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5.04pt;height:60.35pt;mso-wrap-distance-left:0.00pt;mso-wrap-distance-top:0.00pt;mso-wrap-distance-right:0.00pt;mso-wrap-distance-bottom:0.00pt;z-index:1;" stroked="false">
                <v:imagedata r:id="rId11" o:title=""/>
                <o:lock v:ext="edit" rotation="t"/>
              </v:shape>
            </w:pict>
          </mc:Fallback>
        </mc:AlternateContent>
      </w:r>
      <w:r>
        <w:rPr>
          <w:rFonts w:ascii="Verdana" w:hAnsi="Verdana"/>
          <w:sz w:val="16"/>
          <w:szCs w:val="16"/>
        </w:rPr>
        <w:t xml:space="preserve"> </w:t>
      </w: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4F12CA00" wp14:editId="1EDC4103">
                <wp:extent cx="1080000" cy="766452"/>
                <wp:effectExtent l="0" t="0" r="0" b="0"/>
                <wp:docPr id="3" name="Grafik 3" descr="Ein Bild, das Rechteck, Quadrat,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47991" name="Grafik 3" descr="Ein Bild, das Rechteck, Quadrat, Reihe, Screenshot enthält.&#10;&#10;Automatisch generierte Beschreibung"/>
                        <pic:cNvPicPr>
                          <a:picLocks noChangeAspect="1"/>
                        </pic:cNvPicPr>
                      </pic:nvPicPr>
                      <pic:blipFill>
                        <a:blip r:embed="rId12"/>
                        <a:stretch/>
                      </pic:blipFill>
                      <pic:spPr bwMode="auto">
                        <a:xfrm flipV="1">
                          <a:off x="0" y="0"/>
                          <a:ext cx="1080000" cy="76645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5.04pt;height:60.35pt;mso-wrap-distance-left:0.00pt;mso-wrap-distance-top:0.00pt;mso-wrap-distance-right:0.00pt;mso-wrap-distance-bottom:0.00pt;flip:y;z-index:1;" stroked="false">
                <v:imagedata r:id="rId13" o:title=""/>
                <o:lock v:ext="edit" rotation="t"/>
              </v:shape>
            </w:pict>
          </mc:Fallback>
        </mc:AlternateContent>
      </w:r>
      <w:r>
        <w:rPr>
          <w:rFonts w:ascii="Verdana" w:hAnsi="Verdana"/>
          <w14:textOutline w14:w="0" w14:cap="rnd" w14:cmpd="sng" w14:algn="ctr">
            <w14:noFill/>
            <w14:prstDash w14:val="solid"/>
            <w14:bevel/>
          </w14:textOutline>
          <w14:ligatures w14:val="standardContextual"/>
        </w:rPr>
        <w:t xml:space="preserve"> </w:t>
      </w: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02B6CFDC" wp14:editId="3A50CE24">
                <wp:extent cx="1080000" cy="766452"/>
                <wp:effectExtent l="0" t="0" r="0" b="0"/>
                <wp:docPr id="4" name="Grafik 4" descr="Ein Bild, das Reihe, Drei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7421" name="Grafik 8" descr="Ein Bild, das Reihe, Dreieck enthält.&#10;&#10;Automatisch generierte Beschreibung"/>
                        <pic:cNvPicPr>
                          <a:picLocks noChangeAspect="1"/>
                        </pic:cNvPicPr>
                      </pic:nvPicPr>
                      <pic:blipFill>
                        <a:blip r:embed="rId14"/>
                        <a:stretch/>
                      </pic:blipFill>
                      <pic:spPr bwMode="auto">
                        <a:xfrm>
                          <a:off x="0" y="0"/>
                          <a:ext cx="1080000" cy="76645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5.04pt;height:60.35pt;mso-wrap-distance-left:0.00pt;mso-wrap-distance-top:0.00pt;mso-wrap-distance-right:0.00pt;mso-wrap-distance-bottom:0.00pt;z-index:1;" stroked="false">
                <v:imagedata r:id="rId15" o:title=""/>
                <o:lock v:ext="edit" rotation="t"/>
              </v:shape>
            </w:pict>
          </mc:Fallback>
        </mc:AlternateContent>
      </w:r>
      <w:r>
        <w:rPr>
          <w:rFonts w:ascii="Verdana" w:hAnsi="Verdana"/>
          <w14:textOutline w14:w="0" w14:cap="rnd" w14:cmpd="sng" w14:algn="ctr">
            <w14:noFill/>
            <w14:prstDash w14:val="solid"/>
            <w14:bevel/>
          </w14:textOutline>
          <w14:ligatures w14:val="standardContextual"/>
        </w:rPr>
        <w:t xml:space="preserve"> </w:t>
      </w: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4900FCCB" wp14:editId="45EECDB0">
                <wp:extent cx="1080000" cy="766452"/>
                <wp:effectExtent l="0" t="0" r="0" b="0"/>
                <wp:docPr id="5" name="Grafik 5" descr="Ein Bild, das Reihe, Drei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336829" name="Grafik 9" descr="Ein Bild, das Reihe, Dreieck enthält.&#10;&#10;Automatisch generierte Beschreibung"/>
                        <pic:cNvPicPr>
                          <a:picLocks noChangeAspect="1"/>
                        </pic:cNvPicPr>
                      </pic:nvPicPr>
                      <pic:blipFill>
                        <a:blip r:embed="rId16"/>
                        <a:srcRect b="998"/>
                        <a:stretch/>
                      </pic:blipFill>
                      <pic:spPr bwMode="auto">
                        <a:xfrm>
                          <a:off x="0" y="0"/>
                          <a:ext cx="1080000" cy="766452"/>
                        </a:xfrm>
                        <a:prstGeom prst="rect">
                          <a:avLst/>
                        </a:prstGeom>
                        <a:ln>
                          <a:noFill/>
                          <a:round/>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85.04pt;height:60.35pt;mso-wrap-distance-left:0.00pt;mso-wrap-distance-top:0.00pt;mso-wrap-distance-right:0.00pt;mso-wrap-distance-bottom:0.00pt;z-index:1;" stroked="f">
                <v:imagedata r:id="rId17" o:title=""/>
                <o:lock v:ext="edit" rotation="t"/>
              </v:shape>
            </w:pict>
          </mc:Fallback>
        </mc:AlternateContent>
      </w:r>
      <w:r>
        <w:rPr>
          <w:rFonts w:ascii="Verdana" w:hAnsi="Verdana"/>
          <w:sz w:val="16"/>
          <w:szCs w:val="16"/>
          <w14:textOutline w14:w="0" w14:cap="rnd" w14:cmpd="sng" w14:algn="ctr">
            <w14:noFill/>
            <w14:prstDash w14:val="solid"/>
            <w14:bevel/>
          </w14:textOutline>
          <w14:ligatures w14:val="standardContextual"/>
        </w:rPr>
        <w:t xml:space="preserve"> </w:t>
      </w: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7555BFE3" wp14:editId="75AF5754">
                <wp:extent cx="1080000" cy="766452"/>
                <wp:effectExtent l="0" t="0" r="0" b="0"/>
                <wp:docPr id="6" name="Grafik 6" descr="Ein Bild, das Reihe, gelb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02600" name="Grafik 4" descr="Ein Bild, das Reihe, gelb enthält.&#10;&#10;Automatisch generierte Beschreibung"/>
                        <pic:cNvPicPr>
                          <a:picLocks noChangeAspect="1"/>
                        </pic:cNvPicPr>
                      </pic:nvPicPr>
                      <pic:blipFill>
                        <a:blip r:embed="rId18"/>
                        <a:stretch/>
                      </pic:blipFill>
                      <pic:spPr bwMode="auto">
                        <a:xfrm flipV="1">
                          <a:off x="0" y="0"/>
                          <a:ext cx="1080000" cy="76645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5.04pt;height:60.35pt;mso-wrap-distance-left:0.00pt;mso-wrap-distance-top:0.00pt;mso-wrap-distance-right:0.00pt;mso-wrap-distance-bottom:0.00pt;flip:y;z-index:1;" stroked="false">
                <v:imagedata r:id="rId19" o:title=""/>
                <o:lock v:ext="edit" rotation="t"/>
              </v:shape>
            </w:pict>
          </mc:Fallback>
        </mc:AlternateContent>
      </w:r>
    </w:p>
    <w:p w14:paraId="0E756D75" w14:textId="77777777" w:rsidR="00722ED1" w:rsidRDefault="00722ED1">
      <w:pPr>
        <w:spacing w:before="0" w:line="240" w:lineRule="auto"/>
        <w:rPr>
          <w:rFonts w:ascii="Verdana" w:hAnsi="Verdana"/>
          <w:sz w:val="18"/>
          <w:szCs w:val="18"/>
          <w:shd w:val="clear" w:color="auto" w:fill="FFFFFF"/>
        </w:rPr>
      </w:pPr>
    </w:p>
    <w:p w14:paraId="49F4E9A9"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2: Beispiele für unterschiedliche Faltungen</w:t>
      </w:r>
    </w:p>
    <w:p w14:paraId="53B4CF29" w14:textId="77777777" w:rsidR="00722ED1" w:rsidRDefault="00722ED1">
      <w:pPr>
        <w:spacing w:before="0" w:line="240" w:lineRule="auto"/>
        <w:rPr>
          <w:rFonts w:ascii="Verdana" w:hAnsi="Verdana"/>
        </w:rPr>
      </w:pPr>
    </w:p>
    <w:p w14:paraId="5A7C3EC5" w14:textId="77777777" w:rsidR="00722ED1" w:rsidRDefault="00000000">
      <w:pPr>
        <w:spacing w:before="0" w:line="240" w:lineRule="auto"/>
        <w:rPr>
          <w:rFonts w:ascii="Verdana" w:hAnsi="Verdana"/>
        </w:rPr>
      </w:pPr>
      <w:r>
        <w:rPr>
          <w:rFonts w:ascii="Verdana" w:hAnsi="Verdana"/>
        </w:rPr>
        <w:t>Mögliche Reflexionsfragen können dabei folgende sein:</w:t>
      </w:r>
    </w:p>
    <w:p w14:paraId="6B80F477" w14:textId="77777777" w:rsidR="00722ED1" w:rsidRDefault="00722ED1">
      <w:pPr>
        <w:spacing w:before="0" w:line="240" w:lineRule="auto"/>
        <w:rPr>
          <w:rFonts w:ascii="Verdana" w:hAnsi="Verdana"/>
        </w:rPr>
      </w:pPr>
    </w:p>
    <w:p w14:paraId="4D2F5E75" w14:textId="77777777" w:rsidR="00722ED1" w:rsidRDefault="00000000">
      <w:pPr>
        <w:pStyle w:val="Listenabsatz"/>
        <w:numPr>
          <w:ilvl w:val="0"/>
          <w:numId w:val="21"/>
        </w:numPr>
        <w:spacing w:before="0" w:line="276" w:lineRule="auto"/>
        <w:rPr>
          <w:rFonts w:ascii="Verdana" w:hAnsi="Verdana"/>
        </w:rPr>
      </w:pPr>
      <w:r>
        <w:rPr>
          <w:rFonts w:ascii="Verdana" w:hAnsi="Verdana"/>
        </w:rPr>
        <w:t>Warum muss das blaue Rechteck gleich groß wie die drei anderen Rechtecke des Blattes sein?</w:t>
      </w:r>
    </w:p>
    <w:p w14:paraId="2D4797A1" w14:textId="77777777" w:rsidR="00722ED1" w:rsidRDefault="00000000">
      <w:pPr>
        <w:pStyle w:val="Listenabsatz"/>
        <w:numPr>
          <w:ilvl w:val="0"/>
          <w:numId w:val="21"/>
        </w:numPr>
        <w:spacing w:before="0" w:line="276" w:lineRule="auto"/>
        <w:rPr>
          <w:rFonts w:ascii="Verdana" w:hAnsi="Verdana"/>
        </w:rPr>
      </w:pPr>
      <w:r>
        <w:rPr>
          <w:rFonts w:ascii="Verdana" w:hAnsi="Verdana"/>
        </w:rPr>
        <w:t>Aynur vergleicht das blaue und grüne Rechteck und sagt: „Das blaue und das grüne Rechteck sind gleich groß.“ Hat sie Recht? Begründe.</w:t>
      </w:r>
    </w:p>
    <w:p w14:paraId="2E90CF42" w14:textId="77777777" w:rsidR="00722ED1" w:rsidRDefault="00000000">
      <w:pPr>
        <w:pStyle w:val="Listenabsatz"/>
        <w:numPr>
          <w:ilvl w:val="0"/>
          <w:numId w:val="21"/>
        </w:numPr>
        <w:spacing w:before="0" w:line="240" w:lineRule="auto"/>
        <w:rPr>
          <w:rFonts w:ascii="Verdana" w:hAnsi="Verdana"/>
        </w:rPr>
      </w:pPr>
      <w:r>
        <w:rPr>
          <w:rFonts w:ascii="Verdana" w:hAnsi="Verdana"/>
        </w:rPr>
        <w:t>Orkan sagt: „Das orangefarbene und das hellblaue Dreieck sind gleich groß.“ Emily widerspricht: „Die beiden Dreiecke können nicht gleich groß sein, denn sie sehen unterschiedlich aus.“ Wer hat Recht? Begründe.</w:t>
      </w:r>
    </w:p>
    <w:p w14:paraId="046BF3AB" w14:textId="77777777" w:rsidR="00722ED1" w:rsidRDefault="00000000">
      <w:pPr>
        <w:pStyle w:val="Listenabsatz"/>
        <w:numPr>
          <w:ilvl w:val="0"/>
          <w:numId w:val="21"/>
        </w:numPr>
        <w:spacing w:before="0" w:line="240" w:lineRule="auto"/>
        <w:rPr>
          <w:rFonts w:ascii="Verdana" w:hAnsi="Verdana"/>
        </w:rPr>
      </w:pPr>
      <w:r>
        <w:rPr>
          <w:rFonts w:ascii="Verdana" w:hAnsi="Verdana"/>
        </w:rPr>
        <w:t xml:space="preserve">Das blaue Rechteck und das hellblaue Dreieck sind gleich groß. Überlege und begründe, warum das so ist. </w:t>
      </w:r>
    </w:p>
    <w:p w14:paraId="3C6F8EAF" w14:textId="77777777" w:rsidR="00722ED1" w:rsidRDefault="00722ED1">
      <w:pPr>
        <w:spacing w:before="0" w:line="240" w:lineRule="auto"/>
        <w:rPr>
          <w:rFonts w:ascii="Verdana" w:hAnsi="Verdana"/>
        </w:rPr>
      </w:pPr>
    </w:p>
    <w:p w14:paraId="1EC1A5D2" w14:textId="77777777" w:rsidR="00722ED1" w:rsidRDefault="00000000">
      <w:pPr>
        <w:spacing w:before="0" w:line="240" w:lineRule="auto"/>
        <w:rPr>
          <w:rFonts w:ascii="Verdana" w:hAnsi="Verdana"/>
        </w:rPr>
      </w:pPr>
      <w:r>
        <w:rPr>
          <w:rFonts w:ascii="Verdana" w:hAnsi="Verdana"/>
        </w:rPr>
        <w:t xml:space="preserve">Die Lernenden können ihre Aussagen begründen, indem sie abstrakt argumentieren und beispielsweise formulieren „Das blaue und das grüne Rechteck müssen gleich groß sein, weil das gleich große Ausgangsrechteck zweimal halbiert wird.“ Oder sie können entsprechend ihrer Begründung falten (s. o. und Abb. 3) oder Faltungen und Teile zerschneiden und Teile aufeinander- bzw. umlegen und diese </w:t>
      </w:r>
      <w:r>
        <w:rPr>
          <w:rFonts w:ascii="Verdana" w:hAnsi="Verdana"/>
          <w:color w:val="000000" w:themeColor="text1"/>
        </w:rPr>
        <w:t xml:space="preserve">Handlungen </w:t>
      </w:r>
      <w:r>
        <w:rPr>
          <w:rFonts w:ascii="Verdana" w:hAnsi="Verdana"/>
        </w:rPr>
        <w:t>beispielsweise so beschreiben: „Das orangefarbene Dreieck wird entlang seiner Höhe zerschnitten und dann zu dem hellblauen Dreieck umgelegt.“ (s. Abb. 4).</w:t>
      </w:r>
    </w:p>
    <w:p w14:paraId="06031F64" w14:textId="77777777" w:rsidR="00722ED1" w:rsidRDefault="00722ED1">
      <w:pPr>
        <w:spacing w:before="0" w:line="240" w:lineRule="auto"/>
        <w:rPr>
          <w:rFonts w:ascii="Verdana" w:hAnsi="Verdana"/>
        </w:rPr>
      </w:pPr>
    </w:p>
    <w:p w14:paraId="40D7F859" w14:textId="77777777" w:rsidR="00722ED1" w:rsidRDefault="00000000">
      <w:pPr>
        <w:spacing w:before="0" w:line="240" w:lineRule="auto"/>
        <w:rPr>
          <w:rFonts w:ascii="Verdana" w:hAnsi="Verdana"/>
        </w:rPr>
      </w:pPr>
      <w:r>
        <w:rPr>
          <w:rFonts w:ascii="Verdana" w:hAnsi="Verdana" w:hint="eastAsia"/>
          <w:noProof/>
          <w14:textOutline w14:w="0" w14:cap="rnd" w14:cmpd="sng" w14:algn="ctr">
            <w14:noFill/>
            <w14:prstDash w14:val="solid"/>
            <w14:bevel/>
          </w14:textOutline>
          <w14:ligatures w14:val="standardContextual"/>
        </w:rPr>
        <mc:AlternateContent>
          <mc:Choice Requires="wpg">
            <w:drawing>
              <wp:anchor distT="0" distB="0" distL="114300" distR="114300" simplePos="0" relativeHeight="251684868" behindDoc="0" locked="0" layoutInCell="1" allowOverlap="1" wp14:anchorId="62B6390F" wp14:editId="03B7E4EC">
                <wp:simplePos x="0" y="0"/>
                <wp:positionH relativeFrom="column">
                  <wp:posOffset>3046595</wp:posOffset>
                </wp:positionH>
                <wp:positionV relativeFrom="paragraph">
                  <wp:posOffset>24765</wp:posOffset>
                </wp:positionV>
                <wp:extent cx="2852420" cy="1724660"/>
                <wp:effectExtent l="0" t="0" r="5080" b="2540"/>
                <wp:wrapNone/>
                <wp:docPr id="7" name="Grafik 2" descr="Ein Bild, das Diagramm, Rechteck, Reihe, Quadra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34755" name="Grafik 2" descr="Ein Bild, das Diagramm, Rechteck, Reihe, Quadrat enthält.&#10;&#10;Automatisch generierte Beschreibung"/>
                        <pic:cNvPicPr>
                          <a:picLocks noChangeAspect="1"/>
                        </pic:cNvPicPr>
                      </pic:nvPicPr>
                      <pic:blipFill>
                        <a:blip r:embed="rId20"/>
                        <a:stretch/>
                      </pic:blipFill>
                      <pic:spPr bwMode="auto">
                        <a:xfrm>
                          <a:off x="0" y="0"/>
                          <a:ext cx="2852420" cy="1724660"/>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251684868;o:allowoverlap:true;o:allowincell:true;mso-position-horizontal-relative:text;margin-left:239.89pt;mso-position-horizontal:absolute;mso-position-vertical-relative:text;margin-top:1.95pt;mso-position-vertical:absolute;width:224.60pt;height:135.80pt;mso-wrap-distance-left:9.00pt;mso-wrap-distance-top:0.00pt;mso-wrap-distance-right:9.00pt;mso-wrap-distance-bottom:0.00pt;z-index:1;" stroked="false">
                <v:imagedata r:id="rId21" o:title=""/>
                <o:lock v:ext="edit" rotation="t"/>
              </v:shape>
            </w:pict>
          </mc:Fallback>
        </mc:AlternateContent>
      </w:r>
      <w:r>
        <w:rPr>
          <w:rFonts w:ascii="Verdana" w:hAnsi="Verdana" w:hint="eastAsia"/>
          <w:noProof/>
          <w14:textOutline w14:w="0" w14:cap="rnd" w14:cmpd="sng" w14:algn="ctr">
            <w14:noFill/>
            <w14:prstDash w14:val="solid"/>
            <w14:bevel/>
          </w14:textOutline>
          <w14:ligatures w14:val="standardContextual"/>
        </w:rPr>
        <mc:AlternateContent>
          <mc:Choice Requires="wpg">
            <w:drawing>
              <wp:inline distT="0" distB="0" distL="0" distR="0" wp14:anchorId="40D5D780" wp14:editId="66B911F4">
                <wp:extent cx="3073209" cy="1779155"/>
                <wp:effectExtent l="0" t="0" r="635" b="0"/>
                <wp:docPr id="8" name="Grafik 1" descr="Ein Bild, das Diagramm, Reihe, Rechteck,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4694" name="Grafik 1" descr="Ein Bild, das Diagramm, Reihe, Rechteck, parallel enthält.&#10;&#10;Automatisch generierte Beschreibung"/>
                        <pic:cNvPicPr>
                          <a:picLocks noChangeAspect="1"/>
                        </pic:cNvPicPr>
                      </pic:nvPicPr>
                      <pic:blipFill>
                        <a:blip r:embed="rId22"/>
                        <a:srcRect l="2546" t="1629"/>
                        <a:stretch/>
                      </pic:blipFill>
                      <pic:spPr bwMode="auto">
                        <a:xfrm>
                          <a:off x="0" y="0"/>
                          <a:ext cx="3157326" cy="1827852"/>
                        </a:xfrm>
                        <a:prstGeom prst="rect">
                          <a:avLst/>
                        </a:prstGeom>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1.98pt;height:140.09pt;mso-wrap-distance-left:0.00pt;mso-wrap-distance-top:0.00pt;mso-wrap-distance-right:0.00pt;mso-wrap-distance-bottom:0.00pt;z-index:1;" stroked="f">
                <v:imagedata r:id="rId23" o:title=""/>
                <o:lock v:ext="edit" rotation="t"/>
              </v:shape>
            </w:pict>
          </mc:Fallback>
        </mc:AlternateContent>
      </w:r>
    </w:p>
    <w:p w14:paraId="385F50F0" w14:textId="77777777" w:rsidR="00722ED1" w:rsidRDefault="00722ED1">
      <w:pPr>
        <w:spacing w:before="0" w:line="240" w:lineRule="auto"/>
        <w:rPr>
          <w:rFonts w:ascii="Verdana" w:hAnsi="Verdana"/>
        </w:rPr>
      </w:pPr>
    </w:p>
    <w:p w14:paraId="3BB0E287" w14:textId="77777777" w:rsidR="00722ED1" w:rsidRDefault="00722ED1">
      <w:pPr>
        <w:spacing w:before="0" w:line="240" w:lineRule="auto"/>
        <w:rPr>
          <w:rFonts w:ascii="Verdana" w:hAnsi="Verdana"/>
          <w:sz w:val="18"/>
          <w:szCs w:val="18"/>
          <w:shd w:val="clear" w:color="auto" w:fill="FFFFFF"/>
        </w:rPr>
      </w:pPr>
    </w:p>
    <w:p w14:paraId="0BEF18A2"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3: Beispiel für die Darstellung einer Begründung durch Falten, Zerschneiden und Umlegen</w:t>
      </w:r>
    </w:p>
    <w:p w14:paraId="6E90AC2E" w14:textId="77777777" w:rsidR="00722ED1" w:rsidRDefault="00722ED1">
      <w:pPr>
        <w:spacing w:before="0" w:line="240" w:lineRule="auto"/>
        <w:rPr>
          <w:rFonts w:ascii="Verdana" w:hAnsi="Verdana"/>
        </w:rPr>
      </w:pPr>
    </w:p>
    <w:p w14:paraId="3F2A5CCB" w14:textId="77777777" w:rsidR="00722ED1" w:rsidRDefault="00000000">
      <w:pPr>
        <w:spacing w:before="0" w:line="240" w:lineRule="auto"/>
        <w:rPr>
          <w:rFonts w:ascii="Verdana" w:hAnsi="Verdana"/>
        </w:rPr>
      </w:pP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64F2B047" wp14:editId="4D61908C">
                <wp:extent cx="3352800" cy="1854536"/>
                <wp:effectExtent l="0" t="0" r="0" b="0"/>
                <wp:docPr id="9" name="Grafik 3" descr="Ein Bild, das Reihe, Dreieck, Diagramm,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46013" name="Grafik 3" descr="Ein Bild, das Reihe, Dreieck, Diagramm, Farbigkeit enthält.&#10;&#10;Automatisch generierte Beschreibung"/>
                        <pic:cNvPicPr>
                          <a:picLocks noChangeAspect="1"/>
                        </pic:cNvPicPr>
                      </pic:nvPicPr>
                      <pic:blipFill>
                        <a:blip r:embed="rId24"/>
                        <a:stretch/>
                      </pic:blipFill>
                      <pic:spPr bwMode="auto">
                        <a:xfrm>
                          <a:off x="0" y="0"/>
                          <a:ext cx="3400966" cy="1881178"/>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64.00pt;height:146.03pt;mso-wrap-distance-left:0.00pt;mso-wrap-distance-top:0.00pt;mso-wrap-distance-right:0.00pt;mso-wrap-distance-bottom:0.00pt;z-index:1;" stroked="false">
                <v:imagedata r:id="rId25" o:title=""/>
                <o:lock v:ext="edit" rotation="t"/>
              </v:shape>
            </w:pict>
          </mc:Fallback>
        </mc:AlternateContent>
      </w:r>
    </w:p>
    <w:p w14:paraId="5736A9CB" w14:textId="77777777" w:rsidR="00722ED1" w:rsidRDefault="00722ED1">
      <w:pPr>
        <w:spacing w:before="0" w:line="240" w:lineRule="auto"/>
        <w:rPr>
          <w:rFonts w:ascii="Verdana" w:hAnsi="Verdana"/>
          <w:sz w:val="18"/>
          <w:szCs w:val="18"/>
          <w:shd w:val="clear" w:color="auto" w:fill="FFFFFF"/>
        </w:rPr>
      </w:pPr>
    </w:p>
    <w:p w14:paraId="671CA69D"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4: Beispiel für die Darstellung einer Begründung durch Zerschneiden und Umlegen</w:t>
      </w:r>
    </w:p>
    <w:p w14:paraId="5130B504" w14:textId="77777777" w:rsidR="00722ED1" w:rsidRDefault="00722ED1">
      <w:pPr>
        <w:spacing w:before="0" w:line="240" w:lineRule="auto"/>
        <w:rPr>
          <w:rFonts w:ascii="Verdana" w:hAnsi="Verdana"/>
        </w:rPr>
      </w:pPr>
    </w:p>
    <w:p w14:paraId="549D4E71" w14:textId="77777777" w:rsidR="00722ED1" w:rsidRDefault="00000000">
      <w:pPr>
        <w:spacing w:before="0" w:line="240" w:lineRule="auto"/>
        <w:rPr>
          <w:rFonts w:ascii="Verdana" w:hAnsi="Verdana"/>
        </w:rPr>
      </w:pPr>
      <w:r>
        <w:rPr>
          <w:rFonts w:ascii="Verdana" w:hAnsi="Verdana"/>
        </w:rPr>
        <w:t xml:space="preserve">Darüber hinaus bahnt die Lehrkraft die Verwendung einer einheitlichen Fachsprache an, indem sie mit den Lernenden bespricht, dass </w:t>
      </w:r>
      <w:r>
        <w:rPr>
          <w:rFonts w:ascii="Verdana" w:hAnsi="Verdana"/>
          <w:color w:val="000000" w:themeColor="text1"/>
        </w:rPr>
        <w:t xml:space="preserve">das teilweise gefärbte Faltblatt etwas darstellt, das in </w:t>
      </w:r>
      <w:r>
        <w:rPr>
          <w:rFonts w:ascii="Verdana" w:hAnsi="Verdana"/>
        </w:rPr>
        <w:t>der Mathematik mit einem bestimmten, ihnen möglicherweise bereits bekannten Begriff (</w:t>
      </w:r>
      <w:r>
        <w:rPr>
          <w:rFonts w:ascii="Verdana" w:hAnsi="Verdana"/>
          <w:i/>
          <w:iCs/>
        </w:rPr>
        <w:t>ein Viertel</w:t>
      </w:r>
      <w:r>
        <w:rPr>
          <w:rFonts w:ascii="Verdana" w:hAnsi="Verdana"/>
        </w:rPr>
        <w:t xml:space="preserve">) benannt wird. Sie greift entsprechende Äußerungen auf, lässt sie Vermutungen zur Wortbedeutung des Begriffs (eines von vier gleich großen Teilen eines Ganzen) äußern und ergänzt </w:t>
      </w:r>
      <w:proofErr w:type="gramStart"/>
      <w:r>
        <w:rPr>
          <w:rFonts w:ascii="Verdana" w:hAnsi="Verdana"/>
        </w:rPr>
        <w:t>diese</w:t>
      </w:r>
      <w:proofErr w:type="gramEnd"/>
      <w:r>
        <w:rPr>
          <w:rFonts w:ascii="Verdana" w:hAnsi="Verdana"/>
        </w:rPr>
        <w:t xml:space="preserve"> wenn nötig. Die Lehrkraft fragt dann nach weiteren Begriffen, die auch einen gleich großen Teil eines Ganzen bezeichnen (z. B. ein Drittel, ein Fünftel, ein Zwölftel) und bespricht mit den Lernenden den Oberbegriff </w:t>
      </w:r>
      <w:r>
        <w:rPr>
          <w:rFonts w:ascii="Verdana" w:hAnsi="Verdana"/>
          <w:i/>
          <w:iCs/>
        </w:rPr>
        <w:t>der/ein Anteil</w:t>
      </w:r>
      <w:r>
        <w:rPr>
          <w:rFonts w:ascii="Verdana" w:hAnsi="Verdana"/>
        </w:rPr>
        <w:t>, mit dem dargestellt wird, in welchem Verhältnis der Teil zum Ganzen steht.</w:t>
      </w:r>
    </w:p>
    <w:p w14:paraId="31D725C9" w14:textId="77777777" w:rsidR="00722ED1" w:rsidRDefault="00722ED1">
      <w:pPr>
        <w:spacing w:before="0" w:line="240" w:lineRule="auto"/>
        <w:rPr>
          <w:rFonts w:ascii="Verdana" w:hAnsi="Verdana"/>
        </w:rPr>
      </w:pPr>
    </w:p>
    <w:p w14:paraId="25D1569B" w14:textId="77777777" w:rsidR="00722ED1" w:rsidRDefault="00722ED1">
      <w:pPr>
        <w:spacing w:before="0" w:line="240" w:lineRule="auto"/>
        <w:rPr>
          <w:rFonts w:ascii="Verdana" w:hAnsi="Verdana"/>
        </w:rPr>
      </w:pPr>
    </w:p>
    <w:p w14:paraId="6AF42FD4" w14:textId="77777777" w:rsidR="00722ED1" w:rsidRDefault="00000000">
      <w:pPr>
        <w:spacing w:before="0" w:line="240" w:lineRule="auto"/>
        <w:rPr>
          <w:rFonts w:ascii="Verdana" w:hAnsi="Verdana"/>
          <w:sz w:val="36"/>
          <w:szCs w:val="36"/>
        </w:rPr>
      </w:pPr>
      <w:r>
        <w:rPr>
          <w:rFonts w:ascii="Verdana" w:hAnsi="Verdana"/>
          <w:sz w:val="36"/>
          <w:szCs w:val="36"/>
        </w:rPr>
        <w:t>Vertiefung</w:t>
      </w:r>
    </w:p>
    <w:p w14:paraId="34DBC8B5" w14:textId="77777777" w:rsidR="00722ED1" w:rsidRDefault="00000000">
      <w:pPr>
        <w:spacing w:before="0" w:line="240" w:lineRule="auto"/>
        <w:rPr>
          <w:rFonts w:ascii="Verdana" w:hAnsi="Verdana"/>
          <w:color w:val="000000" w:themeColor="text1"/>
        </w:rPr>
      </w:pPr>
      <w:r>
        <w:rPr>
          <w:rFonts w:ascii="Verdana" w:hAnsi="Verdana"/>
          <w:color w:val="000000" w:themeColor="text1"/>
        </w:rPr>
        <w:t xml:space="preserve">Hinweis: Anders als in den anderen Aufgabenstellungen kompakt, die auf den Seiten von Mathe inklusiv mit PIKAS zu finden sind, bauen die folgenden Vertiefungen zum Teil linear aufeinander auf. So sollte das </w:t>
      </w:r>
      <w:r>
        <w:rPr>
          <w:rFonts w:ascii="Verdana" w:hAnsi="Verdana"/>
          <w:i/>
          <w:iCs/>
          <w:color w:val="000000" w:themeColor="text1"/>
        </w:rPr>
        <w:t>Falten weiterer Anteildarstellungen</w:t>
      </w:r>
      <w:r>
        <w:rPr>
          <w:rFonts w:ascii="Verdana" w:hAnsi="Verdana"/>
          <w:color w:val="000000" w:themeColor="text1"/>
        </w:rPr>
        <w:t xml:space="preserve"> vor den anderen Vertiefungen durchgeführt werden und das </w:t>
      </w:r>
      <w:r>
        <w:rPr>
          <w:rFonts w:ascii="Verdana" w:hAnsi="Verdana"/>
          <w:i/>
          <w:iCs/>
          <w:color w:val="000000" w:themeColor="text1"/>
        </w:rPr>
        <w:t>Verknüpfen verschiedener Anteildarstellungen</w:t>
      </w:r>
      <w:r>
        <w:rPr>
          <w:rFonts w:ascii="Verdana" w:hAnsi="Verdana"/>
          <w:color w:val="000000" w:themeColor="text1"/>
        </w:rPr>
        <w:t xml:space="preserve"> erst dann erfolgen, wenn die Lernenden bereits eine oder mehrere Vertiefungsaufgaben bearbeitet haben.</w:t>
      </w:r>
    </w:p>
    <w:p w14:paraId="6EAFA8C9" w14:textId="77777777" w:rsidR="00722ED1" w:rsidRDefault="00722ED1">
      <w:pPr>
        <w:spacing w:before="0" w:line="240" w:lineRule="auto"/>
        <w:rPr>
          <w:rFonts w:ascii="Verdana" w:hAnsi="Verdana"/>
          <w:sz w:val="36"/>
          <w:szCs w:val="36"/>
        </w:rPr>
      </w:pPr>
    </w:p>
    <w:p w14:paraId="63EB0979" w14:textId="77777777" w:rsidR="00722ED1" w:rsidRDefault="00000000">
      <w:pPr>
        <w:spacing w:before="0" w:line="240" w:lineRule="auto"/>
        <w:rPr>
          <w:rFonts w:ascii="Verdana" w:eastAsia="Verdana" w:hAnsi="Verdana" w:cs="Verdana"/>
          <w:sz w:val="32"/>
          <w:szCs w:val="32"/>
        </w:rPr>
      </w:pPr>
      <w:r>
        <w:rPr>
          <w:rFonts w:ascii="Verdana" w:hAnsi="Verdana"/>
          <w:sz w:val="32"/>
          <w:szCs w:val="32"/>
        </w:rPr>
        <w:t xml:space="preserve">Falten weiterer </w:t>
      </w:r>
      <w:r>
        <w:rPr>
          <w:rFonts w:ascii="Verdana" w:hAnsi="Verdana"/>
          <w:color w:val="000000" w:themeColor="text1"/>
          <w:sz w:val="32"/>
          <w:szCs w:val="32"/>
        </w:rPr>
        <w:t>Anteildarstellungen</w:t>
      </w:r>
    </w:p>
    <w:p w14:paraId="4AD75ADF" w14:textId="77777777" w:rsidR="00722ED1" w:rsidRDefault="00722ED1">
      <w:pPr>
        <w:spacing w:before="0" w:line="240" w:lineRule="auto"/>
        <w:rPr>
          <w:rFonts w:ascii="Verdana" w:hAnsi="Verdana"/>
          <w:sz w:val="28"/>
          <w:szCs w:val="28"/>
        </w:rPr>
      </w:pPr>
    </w:p>
    <w:p w14:paraId="42C5F6C7" w14:textId="77777777" w:rsidR="00722ED1" w:rsidRDefault="00000000">
      <w:pPr>
        <w:spacing w:before="0" w:line="240" w:lineRule="auto"/>
        <w:rPr>
          <w:rFonts w:ascii="Verdana" w:hAnsi="Verdana"/>
          <w:sz w:val="28"/>
          <w:szCs w:val="28"/>
        </w:rPr>
      </w:pPr>
      <w:r>
        <w:rPr>
          <w:rFonts w:ascii="Verdana" w:hAnsi="Verdana"/>
          <w:b/>
          <w:bCs/>
          <w:shd w:val="clear" w:color="auto" w:fill="FFFFFF"/>
        </w:rPr>
        <w:t>Material: Papierrechtecke unterschiedlicher Größe und Seitenverhältnissen, Stifte, Plakate, Kleber</w:t>
      </w:r>
    </w:p>
    <w:p w14:paraId="3F98FAFF" w14:textId="77777777" w:rsidR="00722ED1" w:rsidRDefault="00722ED1">
      <w:pPr>
        <w:spacing w:before="0" w:line="240" w:lineRule="auto"/>
        <w:rPr>
          <w:rFonts w:ascii="Verdana" w:hAnsi="Verdana"/>
        </w:rPr>
      </w:pPr>
    </w:p>
    <w:p w14:paraId="6AE1E625" w14:textId="77777777" w:rsidR="00722ED1" w:rsidRDefault="00000000">
      <w:pPr>
        <w:spacing w:before="0" w:line="240" w:lineRule="auto"/>
        <w:rPr>
          <w:rFonts w:ascii="Verdana" w:hAnsi="Verdana"/>
          <w:sz w:val="28"/>
          <w:szCs w:val="28"/>
          <w:shd w:val="clear" w:color="auto" w:fill="FFFFFF"/>
        </w:rPr>
      </w:pPr>
      <w:r>
        <w:rPr>
          <w:rFonts w:ascii="Verdana" w:hAnsi="Verdana"/>
          <w:sz w:val="28"/>
          <w:szCs w:val="28"/>
          <w:shd w:val="clear" w:color="auto" w:fill="FFFFFF"/>
        </w:rPr>
        <w:t xml:space="preserve">„Faltet Rechtecke in gleich große Teile. </w:t>
      </w:r>
    </w:p>
    <w:p w14:paraId="77470DA7" w14:textId="77777777" w:rsidR="00722ED1" w:rsidRDefault="00000000">
      <w:pPr>
        <w:spacing w:before="0" w:line="240" w:lineRule="auto"/>
        <w:rPr>
          <w:rFonts w:ascii="Verdana" w:hAnsi="Verdana"/>
          <w:sz w:val="28"/>
          <w:szCs w:val="28"/>
          <w:shd w:val="clear" w:color="auto" w:fill="FFFFFF"/>
        </w:rPr>
      </w:pPr>
      <w:r>
        <w:rPr>
          <w:rFonts w:ascii="Verdana" w:hAnsi="Verdana"/>
          <w:sz w:val="28"/>
          <w:szCs w:val="28"/>
          <w:shd w:val="clear" w:color="auto" w:fill="FFFFFF"/>
        </w:rPr>
        <w:t xml:space="preserve">Findet unterschiedliche Möglichkeiten. </w:t>
      </w:r>
    </w:p>
    <w:p w14:paraId="7BE3B561" w14:textId="77777777" w:rsidR="00722ED1" w:rsidRDefault="00000000">
      <w:pPr>
        <w:spacing w:before="0" w:line="240" w:lineRule="auto"/>
        <w:rPr>
          <w:rFonts w:ascii="Verdana" w:hAnsi="Verdana"/>
          <w:sz w:val="28"/>
          <w:szCs w:val="28"/>
          <w:shd w:val="clear" w:color="auto" w:fill="FFFFFF"/>
        </w:rPr>
      </w:pPr>
      <w:r>
        <w:rPr>
          <w:rFonts w:ascii="Verdana" w:hAnsi="Verdana"/>
          <w:sz w:val="28"/>
          <w:szCs w:val="28"/>
          <w:shd w:val="clear" w:color="auto" w:fill="FFFFFF"/>
        </w:rPr>
        <w:t xml:space="preserve">Färbt jeweils einen Teil. </w:t>
      </w:r>
    </w:p>
    <w:p w14:paraId="69B231DD" w14:textId="77777777" w:rsidR="00722ED1" w:rsidRDefault="00000000">
      <w:pPr>
        <w:spacing w:before="0" w:line="240" w:lineRule="auto"/>
        <w:rPr>
          <w:rFonts w:ascii="Verdana" w:hAnsi="Verdana"/>
          <w:sz w:val="28"/>
          <w:szCs w:val="28"/>
          <w:shd w:val="clear" w:color="auto" w:fill="FFFFFF"/>
        </w:rPr>
      </w:pPr>
      <w:r>
        <w:rPr>
          <w:rFonts w:ascii="Verdana" w:hAnsi="Verdana"/>
          <w:sz w:val="28"/>
          <w:szCs w:val="28"/>
          <w:shd w:val="clear" w:color="auto" w:fill="FFFFFF"/>
        </w:rPr>
        <w:t>Erstellt Plakate für unterschiedliche Anteile.“</w:t>
      </w:r>
    </w:p>
    <w:p w14:paraId="742FCD37" w14:textId="77777777" w:rsidR="00722ED1" w:rsidRDefault="00722ED1">
      <w:pPr>
        <w:spacing w:before="0" w:line="240" w:lineRule="auto"/>
        <w:rPr>
          <w:rFonts w:ascii="Verdana" w:hAnsi="Verdana"/>
          <w:sz w:val="28"/>
          <w:szCs w:val="28"/>
          <w:shd w:val="clear" w:color="auto" w:fill="FFFFFF"/>
        </w:rPr>
      </w:pPr>
    </w:p>
    <w:p w14:paraId="68E0A054" w14:textId="77777777" w:rsidR="00722ED1" w:rsidRDefault="00000000">
      <w:pPr>
        <w:spacing w:before="0" w:line="240" w:lineRule="auto"/>
        <w:rPr>
          <w:rFonts w:ascii="Verdana" w:hAnsi="Verdana"/>
        </w:rPr>
      </w:pPr>
      <w:r>
        <w:rPr>
          <w:rFonts w:ascii="Verdana" w:hAnsi="Verdana"/>
        </w:rPr>
        <w:t>Mit dieser Aufgabe vertiefen die Lernende ihre Grundvorstellung zum Teilen in gleich große Teile. Sie erkennen, dass Anteile sich immer auf ein Ganzes beziehen und gleiche Anteile unterschiedlich aussehen können.</w:t>
      </w:r>
    </w:p>
    <w:p w14:paraId="0C739F58" w14:textId="77777777" w:rsidR="00722ED1" w:rsidRDefault="00722ED1">
      <w:pPr>
        <w:spacing w:before="0" w:line="240" w:lineRule="auto"/>
        <w:rPr>
          <w:rFonts w:ascii="Verdana" w:hAnsi="Verdana"/>
        </w:rPr>
      </w:pPr>
    </w:p>
    <w:p w14:paraId="4AB4AADD" w14:textId="77777777" w:rsidR="00722ED1" w:rsidRDefault="00000000">
      <w:pPr>
        <w:spacing w:before="0" w:line="240" w:lineRule="auto"/>
        <w:rPr>
          <w:rFonts w:ascii="Verdana" w:hAnsi="Verdana"/>
        </w:rPr>
      </w:pPr>
      <w:r>
        <w:rPr>
          <w:rFonts w:ascii="Verdana" w:hAnsi="Verdana"/>
        </w:rPr>
        <w:t xml:space="preserve">Die Lernenden erhalten rechteckige Blätter in mehreren Größen und mit unterschiedlichen Seitenverhältnissen (s. beispielsweise </w:t>
      </w:r>
      <w:proofErr w:type="gramStart"/>
      <w:r>
        <w:rPr>
          <w:rFonts w:ascii="Verdana" w:hAnsi="Verdana"/>
        </w:rPr>
        <w:t>KV Material</w:t>
      </w:r>
      <w:proofErr w:type="gramEnd"/>
      <w:r>
        <w:rPr>
          <w:rFonts w:ascii="Verdana" w:hAnsi="Verdana"/>
        </w:rPr>
        <w:t xml:space="preserve">) und finden möglichst viele Lösungen, </w:t>
      </w:r>
      <w:r>
        <w:rPr>
          <w:rFonts w:ascii="Verdana" w:hAnsi="Verdana"/>
          <w:color w:val="000000" w:themeColor="text1"/>
        </w:rPr>
        <w:t>Darstellungen der ausgewählten Anteile zu falten und zu färben. Für ei</w:t>
      </w:r>
      <w:r>
        <w:rPr>
          <w:rFonts w:ascii="Verdana" w:hAnsi="Verdana"/>
        </w:rPr>
        <w:t>nzelne Lernende können ausgewählte hilfreich sein (z.B. Teile müssen nach dem Falten nicht exakt aufeinanderliegen, Rechteck nach dem Falten aufklappen und Teilflächen weiterfalten, Blatt vor dem Falten ausmessen). Wenn Blätter mehrfach gefaltet werden müssen und das dazu führt, dass Faltungen ungenau werden oder gar nicht mehr möglich sind, können die Faltungen auch durch das Abmessen und Zeichnen von Linien mit einem Lineal oder Geodreieck ersetzt bzw. ergänzt werden. Das setzt allerdings voraus, dass die Lernenden Faltvorgänge in ihrer Vorstellung durchführen und genau zeichnen können.</w:t>
      </w:r>
    </w:p>
    <w:p w14:paraId="100BCD75" w14:textId="77777777" w:rsidR="00722ED1" w:rsidRDefault="00722ED1">
      <w:pPr>
        <w:spacing w:before="0" w:line="240" w:lineRule="auto"/>
        <w:rPr>
          <w:rFonts w:ascii="Verdana" w:hAnsi="Verdana"/>
        </w:rPr>
      </w:pPr>
    </w:p>
    <w:p w14:paraId="2FD5CDEF" w14:textId="77777777" w:rsidR="00722ED1" w:rsidRDefault="00000000">
      <w:pPr>
        <w:spacing w:before="0" w:line="240" w:lineRule="auto"/>
        <w:rPr>
          <w:rFonts w:ascii="Verdana" w:hAnsi="Verdana"/>
        </w:rPr>
      </w:pPr>
      <w:r>
        <w:rPr>
          <w:rFonts w:ascii="Verdana" w:hAnsi="Verdana"/>
        </w:rPr>
        <w:t xml:space="preserve">Die Lernenden sollen mit den Produkten ihrer Gruppe ein gemeinsames Plakat zu dem ausgewählten Anteil erstellen. Hierzu diskutieren sie, welche </w:t>
      </w:r>
      <w:r>
        <w:rPr>
          <w:rFonts w:ascii="Verdana" w:hAnsi="Verdana"/>
          <w:color w:val="000000" w:themeColor="text1"/>
        </w:rPr>
        <w:t xml:space="preserve">Anteildarstellungen </w:t>
      </w:r>
      <w:r>
        <w:rPr>
          <w:rFonts w:ascii="Verdana" w:hAnsi="Verdana"/>
        </w:rPr>
        <w:t xml:space="preserve">gleich sind und deshalb nur einmal auf das Plakat geklebt werden können und ob es noch weitere Möglichkeiten der Faltung gibt. </w:t>
      </w:r>
    </w:p>
    <w:p w14:paraId="384A07CA" w14:textId="77777777" w:rsidR="00722ED1" w:rsidRDefault="00722ED1">
      <w:pPr>
        <w:spacing w:before="0" w:line="240" w:lineRule="auto"/>
        <w:rPr>
          <w:rFonts w:ascii="Verdana" w:hAnsi="Verdana"/>
        </w:rPr>
      </w:pPr>
    </w:p>
    <w:p w14:paraId="0B19B28B" w14:textId="77777777" w:rsidR="00722ED1" w:rsidRDefault="00000000">
      <w:pPr>
        <w:spacing w:before="0" w:line="240" w:lineRule="auto"/>
        <w:rPr>
          <w:rFonts w:ascii="Verdana" w:hAnsi="Verdana"/>
        </w:rPr>
      </w:pPr>
      <w:r>
        <w:rPr>
          <w:rFonts w:ascii="Verdana" w:hAnsi="Verdana"/>
        </w:rPr>
        <w:t>In einer Reflexion präsentieren die Gruppen ihre erstellten Plakate und erklären und begründen ihre Faltungen und Färbungen. Dabei können beispielsweise folgende Fragestellungen leitend für die Diskussion sein:</w:t>
      </w:r>
    </w:p>
    <w:p w14:paraId="73E33005" w14:textId="77777777" w:rsidR="00722ED1" w:rsidRDefault="00722ED1">
      <w:pPr>
        <w:spacing w:before="0" w:line="240" w:lineRule="auto"/>
        <w:rPr>
          <w:rFonts w:ascii="Verdana" w:hAnsi="Verdana"/>
        </w:rPr>
      </w:pPr>
    </w:p>
    <w:p w14:paraId="6DB6327D" w14:textId="77777777" w:rsidR="00722ED1" w:rsidRDefault="00000000">
      <w:pPr>
        <w:pStyle w:val="Listenabsatz"/>
        <w:numPr>
          <w:ilvl w:val="0"/>
          <w:numId w:val="22"/>
        </w:numPr>
        <w:spacing w:before="0" w:line="276" w:lineRule="auto"/>
        <w:rPr>
          <w:rFonts w:ascii="Verdana" w:hAnsi="Verdana"/>
        </w:rPr>
      </w:pPr>
      <w:r>
        <w:rPr>
          <w:rFonts w:ascii="Verdana" w:hAnsi="Verdana"/>
        </w:rPr>
        <w:t xml:space="preserve">Welche Gemeinsamkeiten und Unterschiede haben die Anteile / Rechtecke auf dem Plakat? </w:t>
      </w:r>
    </w:p>
    <w:p w14:paraId="01BBDD3A" w14:textId="77777777" w:rsidR="00722ED1" w:rsidRDefault="00000000">
      <w:pPr>
        <w:pStyle w:val="Listenabsatz"/>
        <w:numPr>
          <w:ilvl w:val="0"/>
          <w:numId w:val="22"/>
        </w:numPr>
        <w:spacing w:before="0" w:line="276" w:lineRule="auto"/>
        <w:rPr>
          <w:rFonts w:ascii="Verdana" w:hAnsi="Verdana"/>
        </w:rPr>
      </w:pPr>
      <w:r>
        <w:rPr>
          <w:rFonts w:ascii="Verdana" w:hAnsi="Verdana"/>
        </w:rPr>
        <w:t>Welche weiteren Möglichkeiten gibt es, Rechtecke zu falten?</w:t>
      </w:r>
    </w:p>
    <w:p w14:paraId="1F229845" w14:textId="77777777" w:rsidR="00722ED1" w:rsidRDefault="00000000">
      <w:pPr>
        <w:pStyle w:val="Listenabsatz"/>
        <w:numPr>
          <w:ilvl w:val="0"/>
          <w:numId w:val="22"/>
        </w:numPr>
        <w:spacing w:before="0" w:line="276" w:lineRule="auto"/>
        <w:rPr>
          <w:rFonts w:ascii="Verdana" w:hAnsi="Verdana"/>
        </w:rPr>
      </w:pPr>
      <w:r>
        <w:rPr>
          <w:rFonts w:ascii="Verdana" w:hAnsi="Verdana"/>
        </w:rPr>
        <w:t xml:space="preserve">Welche Faltungen passen gut auf dieses Plakat? Welche Faltungen passen nicht so gut? Begründe. </w:t>
      </w:r>
    </w:p>
    <w:p w14:paraId="0D384A44" w14:textId="77777777" w:rsidR="00722ED1" w:rsidRDefault="00000000">
      <w:pPr>
        <w:pStyle w:val="Listenabsatz"/>
        <w:numPr>
          <w:ilvl w:val="0"/>
          <w:numId w:val="22"/>
        </w:numPr>
        <w:spacing w:before="0" w:line="276" w:lineRule="auto"/>
        <w:rPr>
          <w:rFonts w:ascii="Verdana" w:hAnsi="Verdana"/>
        </w:rPr>
      </w:pPr>
      <w:r>
        <w:rPr>
          <w:rFonts w:ascii="Verdana" w:hAnsi="Verdana"/>
        </w:rPr>
        <w:t>Zwei Rechtecke wurden gleich gefaltet und unterschiedlich gefärbt. Warum sind die Anteile gleich und nicht unterschiedlich?</w:t>
      </w:r>
    </w:p>
    <w:p w14:paraId="4385C9DA" w14:textId="77777777" w:rsidR="00722ED1" w:rsidRDefault="00722ED1">
      <w:pPr>
        <w:spacing w:before="0" w:line="240" w:lineRule="auto"/>
        <w:rPr>
          <w:rFonts w:ascii="Verdana" w:hAnsi="Verdana"/>
        </w:rPr>
      </w:pPr>
    </w:p>
    <w:p w14:paraId="7E9D7E0B" w14:textId="77777777" w:rsidR="00722ED1" w:rsidRDefault="00000000">
      <w:pPr>
        <w:spacing w:before="0" w:line="240" w:lineRule="auto"/>
        <w:rPr>
          <w:rFonts w:ascii="Verdana" w:hAnsi="Verdana"/>
        </w:rPr>
      </w:pPr>
      <w:r>
        <w:rPr>
          <w:noProof/>
          <w:sz w:val="16"/>
          <w:szCs w:val="16"/>
          <w14:textOutline w14:w="0" w14:cap="rnd" w14:cmpd="sng" w14:algn="ctr">
            <w14:noFill/>
            <w14:prstDash w14:val="solid"/>
            <w14:bevel/>
          </w14:textOutline>
          <w14:ligatures w14:val="standardContextual"/>
        </w:rPr>
        <mc:AlternateContent>
          <mc:Choice Requires="wpg">
            <w:drawing>
              <wp:inline distT="0" distB="0" distL="0" distR="0" wp14:anchorId="32F33542" wp14:editId="374EFC1E">
                <wp:extent cx="5601499" cy="3916594"/>
                <wp:effectExtent l="0" t="0" r="0" b="0"/>
                <wp:docPr id="10" name="Grafik 1" descr="Ein Bild, das Text, Rechteck, Papierprodukt, Hand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45479" name="Grafik 1" descr="Ein Bild, das Text, Rechteck, Papierprodukt, Handschrift enthält.&#10;&#10;Automatisch generierte Beschreibung"/>
                        <pic:cNvPicPr>
                          <a:picLocks noChangeAspect="1"/>
                        </pic:cNvPicPr>
                      </pic:nvPicPr>
                      <pic:blipFill>
                        <a:blip r:embed="rId26"/>
                        <a:srcRect t="3404" r="742" b="4063"/>
                        <a:stretch/>
                      </pic:blipFill>
                      <pic:spPr bwMode="auto">
                        <a:xfrm>
                          <a:off x="0" y="0"/>
                          <a:ext cx="5611437" cy="3923543"/>
                        </a:xfrm>
                        <a:prstGeom prst="rect">
                          <a:avLst/>
                        </a:prstGeom>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41.06pt;height:308.39pt;mso-wrap-distance-left:0.00pt;mso-wrap-distance-top:0.00pt;mso-wrap-distance-right:0.00pt;mso-wrap-distance-bottom:0.00pt;z-index:1;" stroked="f">
                <v:imagedata r:id="rId27" o:title=""/>
                <o:lock v:ext="edit" rotation="t"/>
              </v:shape>
            </w:pict>
          </mc:Fallback>
        </mc:AlternateContent>
      </w:r>
    </w:p>
    <w:p w14:paraId="7AF961A1" w14:textId="77777777" w:rsidR="00722ED1" w:rsidRDefault="00722ED1">
      <w:pPr>
        <w:spacing w:before="0" w:line="240" w:lineRule="auto"/>
        <w:rPr>
          <w:rFonts w:ascii="Verdana" w:hAnsi="Verdana"/>
          <w:sz w:val="18"/>
          <w:szCs w:val="18"/>
          <w:shd w:val="clear" w:color="auto" w:fill="FFFFFF"/>
        </w:rPr>
      </w:pPr>
    </w:p>
    <w:p w14:paraId="4C236495"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 xml:space="preserve">Abbildung 5: Beispiel für ein Anteilplakat zum Anteil </w:t>
      </w:r>
      <w:r>
        <w:rPr>
          <w:rFonts w:ascii="Verdana" w:hAnsi="Verdana"/>
          <w:i/>
          <w:iCs/>
          <w:sz w:val="18"/>
          <w:szCs w:val="18"/>
          <w:shd w:val="clear" w:color="auto" w:fill="FFFFFF"/>
        </w:rPr>
        <w:t>ein Achtel</w:t>
      </w:r>
    </w:p>
    <w:p w14:paraId="04D69527" w14:textId="77777777" w:rsidR="00722ED1" w:rsidRDefault="00722ED1">
      <w:pPr>
        <w:spacing w:before="0" w:line="240" w:lineRule="auto"/>
        <w:rPr>
          <w:rFonts w:ascii="Verdana" w:hAnsi="Verdana"/>
        </w:rPr>
      </w:pPr>
    </w:p>
    <w:p w14:paraId="3724B7A9" w14:textId="77777777" w:rsidR="00722ED1" w:rsidRDefault="00722ED1">
      <w:pPr>
        <w:spacing w:before="0" w:line="240" w:lineRule="auto"/>
        <w:rPr>
          <w:rFonts w:ascii="Verdana" w:hAnsi="Verdana"/>
        </w:rPr>
      </w:pPr>
    </w:p>
    <w:p w14:paraId="16A6949B" w14:textId="77777777" w:rsidR="00722ED1" w:rsidRDefault="00000000">
      <w:pPr>
        <w:pStyle w:val="Listenabsatz"/>
        <w:numPr>
          <w:ilvl w:val="0"/>
          <w:numId w:val="23"/>
        </w:numPr>
        <w:spacing w:before="0" w:line="276" w:lineRule="auto"/>
        <w:rPr>
          <w:rFonts w:ascii="Verdana" w:hAnsi="Verdana"/>
        </w:rPr>
      </w:pPr>
      <w:r>
        <w:rPr>
          <w:rFonts w:ascii="Verdana" w:hAnsi="Verdana"/>
        </w:rPr>
        <w:t>Bei manchen Faltungen sehen nicht alle Teile gleich aus. Warum ist trotzdem immer der gleiche Anteil dargestellt?</w:t>
      </w:r>
    </w:p>
    <w:p w14:paraId="0F9FB95B" w14:textId="77777777" w:rsidR="00722ED1" w:rsidRDefault="00000000">
      <w:pPr>
        <w:pStyle w:val="Listenabsatz"/>
        <w:numPr>
          <w:ilvl w:val="0"/>
          <w:numId w:val="23"/>
        </w:numPr>
        <w:spacing w:before="0" w:line="276" w:lineRule="auto"/>
        <w:rPr>
          <w:rFonts w:ascii="Verdana" w:hAnsi="Verdana"/>
        </w:rPr>
      </w:pPr>
      <w:r>
        <w:rPr>
          <w:rFonts w:ascii="Verdana" w:hAnsi="Verdana"/>
        </w:rPr>
        <w:t xml:space="preserve">Hannah meint: „Eine der Faltungen ist nicht genau. Deshalb sind die Teile nicht gleich groß.“ Hat sie recht? Begründe.  </w:t>
      </w:r>
    </w:p>
    <w:p w14:paraId="7D9690A0" w14:textId="77777777" w:rsidR="00722ED1" w:rsidRDefault="00000000">
      <w:pPr>
        <w:pStyle w:val="Listenabsatz"/>
        <w:numPr>
          <w:ilvl w:val="0"/>
          <w:numId w:val="23"/>
        </w:numPr>
        <w:spacing w:before="0" w:line="276" w:lineRule="auto"/>
        <w:rPr>
          <w:rFonts w:ascii="Verdana" w:hAnsi="Verdana"/>
        </w:rPr>
      </w:pPr>
      <w:r>
        <w:rPr>
          <w:rFonts w:ascii="Verdana" w:hAnsi="Verdana"/>
        </w:rPr>
        <w:t>Wie genau muss ein Rechteck gefaltet werden, damit alle Teile gleich groß sind?</w:t>
      </w:r>
    </w:p>
    <w:p w14:paraId="14374FA6" w14:textId="77777777" w:rsidR="00722ED1" w:rsidRDefault="00722ED1">
      <w:pPr>
        <w:spacing w:before="0" w:line="276" w:lineRule="auto"/>
        <w:rPr>
          <w:rFonts w:ascii="Verdana" w:hAnsi="Verdana"/>
        </w:rPr>
      </w:pPr>
    </w:p>
    <w:p w14:paraId="28F76128" w14:textId="77777777" w:rsidR="00722ED1" w:rsidRDefault="00000000">
      <w:pPr>
        <w:spacing w:before="0" w:line="276" w:lineRule="auto"/>
        <w:rPr>
          <w:rFonts w:ascii="Verdana" w:hAnsi="Verdana"/>
        </w:rPr>
      </w:pP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6C2AEE40" wp14:editId="460307E8">
                <wp:extent cx="2160000" cy="1345953"/>
                <wp:effectExtent l="0" t="0" r="0" b="635"/>
                <wp:docPr id="11" name="Grafik 2" descr="Ein Bild, das stationär, Briefumschlag, Zubehör, 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04065" name="Grafik 2" descr="Ein Bild, das stationär, Briefumschlag, Zubehör, Papier enthält.&#10;&#10;Automatisch generierte Beschreibung"/>
                        <pic:cNvPicPr>
                          <a:picLocks noChangeAspect="1"/>
                        </pic:cNvPicPr>
                      </pic:nvPicPr>
                      <pic:blipFill>
                        <a:blip r:embed="rId28"/>
                        <a:stretch/>
                      </pic:blipFill>
                      <pic:spPr bwMode="auto">
                        <a:xfrm>
                          <a:off x="0" y="0"/>
                          <a:ext cx="2160000" cy="134595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70.08pt;height:105.98pt;mso-wrap-distance-left:0.00pt;mso-wrap-distance-top:0.00pt;mso-wrap-distance-right:0.00pt;mso-wrap-distance-bottom:0.00pt;z-index:1;" stroked="false">
                <v:imagedata r:id="rId29" o:title=""/>
                <o:lock v:ext="edit" rotation="t"/>
              </v:shape>
            </w:pict>
          </mc:Fallback>
        </mc:AlternateContent>
      </w:r>
      <w:r>
        <w:rPr>
          <w:rFonts w:ascii="Verdana" w:hAnsi="Verdana"/>
        </w:rPr>
        <w:t xml:space="preserve">  </w:t>
      </w: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7D533674" wp14:editId="7C5D04E9">
                <wp:extent cx="1396365" cy="1334951"/>
                <wp:effectExtent l="0" t="0" r="635" b="0"/>
                <wp:docPr id="12" name="Grafik 1" descr="Ein Bild, das Papier, Papierprodukt, Briefumschlag, Zubehö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711155" name="Grafik 1" descr="Ein Bild, das Papier, Papierprodukt, Briefumschlag, Zubehör enthält.&#10;&#10;Automatisch generierte Beschreibung"/>
                        <pic:cNvPicPr>
                          <a:picLocks noChangeAspect="1"/>
                        </pic:cNvPicPr>
                      </pic:nvPicPr>
                      <pic:blipFill>
                        <a:blip r:embed="rId30"/>
                        <a:stretch/>
                      </pic:blipFill>
                      <pic:spPr bwMode="auto">
                        <a:xfrm>
                          <a:off x="0" y="0"/>
                          <a:ext cx="1438523" cy="137525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09.95pt;height:105.11pt;mso-wrap-distance-left:0.00pt;mso-wrap-distance-top:0.00pt;mso-wrap-distance-right:0.00pt;mso-wrap-distance-bottom:0.00pt;z-index:1;" stroked="false">
                <v:imagedata r:id="rId31" o:title=""/>
                <o:lock v:ext="edit" rotation="t"/>
              </v:shape>
            </w:pict>
          </mc:Fallback>
        </mc:AlternateContent>
      </w:r>
    </w:p>
    <w:p w14:paraId="35570ACE" w14:textId="77777777" w:rsidR="00722ED1" w:rsidRDefault="00722ED1">
      <w:pPr>
        <w:spacing w:before="0" w:line="240" w:lineRule="auto"/>
        <w:rPr>
          <w:rFonts w:ascii="Verdana" w:hAnsi="Verdana"/>
        </w:rPr>
      </w:pPr>
    </w:p>
    <w:p w14:paraId="6746616B"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6: Beispiele für Faltungen mit unterschiedlich aussehenden Teilen und ungenaue Faltungen</w:t>
      </w:r>
    </w:p>
    <w:p w14:paraId="121424E2" w14:textId="77777777" w:rsidR="00722ED1" w:rsidRDefault="00722ED1">
      <w:pPr>
        <w:spacing w:before="0" w:line="240" w:lineRule="auto"/>
        <w:rPr>
          <w:rFonts w:ascii="Verdana" w:eastAsia="Verdana" w:hAnsi="Verdana" w:cs="Verdana"/>
          <w:shd w:val="clear" w:color="auto" w:fill="FFFFFF"/>
        </w:rPr>
      </w:pPr>
    </w:p>
    <w:p w14:paraId="29D7B1DE" w14:textId="77777777" w:rsidR="00722ED1" w:rsidRDefault="00000000">
      <w:pPr>
        <w:pStyle w:val="Listenabsatz"/>
        <w:numPr>
          <w:ilvl w:val="0"/>
          <w:numId w:val="25"/>
        </w:numPr>
        <w:spacing w:before="0" w:line="240" w:lineRule="auto"/>
        <w:rPr>
          <w:rFonts w:ascii="Verdana" w:eastAsia="Verdana" w:hAnsi="Verdana" w:cs="Verdana"/>
          <w:shd w:val="clear" w:color="auto" w:fill="FFFFFF"/>
        </w:rPr>
      </w:pPr>
      <w:r>
        <w:rPr>
          <w:rFonts w:ascii="Verdana" w:hAnsi="Verdana"/>
          <w:color w:val="000000" w:themeColor="text1"/>
        </w:rPr>
        <w:t>Joshua sagt: „Diese drei Faltungen sind gleich und damit doppelt.“ Welche Faltungen könnte er meinen? Begründe.</w:t>
      </w:r>
    </w:p>
    <w:p w14:paraId="52CF5B3A" w14:textId="77777777" w:rsidR="00722ED1" w:rsidRDefault="00000000">
      <w:pPr>
        <w:pStyle w:val="Listenabsatz"/>
        <w:numPr>
          <w:ilvl w:val="0"/>
          <w:numId w:val="24"/>
        </w:numPr>
        <w:spacing w:before="0" w:line="276" w:lineRule="auto"/>
        <w:rPr>
          <w:rFonts w:ascii="Verdana" w:hAnsi="Verdana"/>
          <w:color w:val="000000" w:themeColor="text1"/>
        </w:rPr>
      </w:pPr>
      <w:r>
        <w:rPr>
          <w:rFonts w:ascii="Verdana" w:hAnsi="Verdana"/>
          <w:color w:val="000000" w:themeColor="text1"/>
        </w:rPr>
        <w:t xml:space="preserve">Würdet ihr zwei der Faltungen, die Joshua meint, aussortieren? Begründet. </w:t>
      </w:r>
    </w:p>
    <w:p w14:paraId="77EBA825" w14:textId="77777777" w:rsidR="00722ED1" w:rsidRDefault="00000000">
      <w:pPr>
        <w:pStyle w:val="Listenabsatz"/>
        <w:numPr>
          <w:ilvl w:val="0"/>
          <w:numId w:val="24"/>
        </w:numPr>
        <w:spacing w:before="0" w:line="276" w:lineRule="auto"/>
        <w:rPr>
          <w:rFonts w:ascii="Verdana" w:hAnsi="Verdana"/>
          <w:color w:val="000000" w:themeColor="text1"/>
        </w:rPr>
      </w:pPr>
      <w:r>
        <w:rPr>
          <w:rFonts w:ascii="Verdana" w:hAnsi="Verdana"/>
          <w:color w:val="000000" w:themeColor="text1"/>
        </w:rPr>
        <w:t>Überlegt euch für diese Gruppe Tipps, wie sie doppelte Faltungen vermeiden könnte.</w:t>
      </w:r>
    </w:p>
    <w:p w14:paraId="269E78BF" w14:textId="77777777" w:rsidR="00722ED1" w:rsidRDefault="00000000">
      <w:pPr>
        <w:pStyle w:val="Listenabsatz"/>
        <w:numPr>
          <w:ilvl w:val="0"/>
          <w:numId w:val="24"/>
        </w:numPr>
        <w:spacing w:before="0" w:line="276" w:lineRule="auto"/>
        <w:rPr>
          <w:rFonts w:ascii="Verdana" w:hAnsi="Verdana"/>
          <w:color w:val="000000" w:themeColor="text1"/>
        </w:rPr>
      </w:pPr>
      <w:r>
        <w:rPr>
          <w:rFonts w:ascii="Verdana" w:hAnsi="Verdana"/>
          <w:color w:val="000000" w:themeColor="text1"/>
        </w:rPr>
        <w:t xml:space="preserve">Bei der Faltung rechts unten wurde zuerst zu viel gefärbt und dann ein Teil weiß gefärbt. Welcher Anteil wurde weiß gefärbt? Welcher Anteil wäre gefärbt, wenn nichts </w:t>
      </w:r>
      <w:proofErr w:type="gramStart"/>
      <w:r>
        <w:rPr>
          <w:rFonts w:ascii="Verdana" w:hAnsi="Verdana"/>
          <w:color w:val="000000" w:themeColor="text1"/>
        </w:rPr>
        <w:t>weiß</w:t>
      </w:r>
      <w:proofErr w:type="gramEnd"/>
      <w:r>
        <w:rPr>
          <w:rFonts w:ascii="Verdana" w:hAnsi="Verdana"/>
          <w:color w:val="000000" w:themeColor="text1"/>
        </w:rPr>
        <w:t xml:space="preserve"> gefärbt worden wäre?</w:t>
      </w:r>
    </w:p>
    <w:p w14:paraId="288B010B" w14:textId="77777777" w:rsidR="00722ED1" w:rsidRDefault="00722ED1">
      <w:pPr>
        <w:spacing w:before="0" w:line="276" w:lineRule="auto"/>
        <w:rPr>
          <w:rFonts w:ascii="Verdana" w:hAnsi="Verdana"/>
          <w:color w:val="000000" w:themeColor="text1"/>
        </w:rPr>
      </w:pPr>
    </w:p>
    <w:p w14:paraId="77B3CBAC" w14:textId="77777777" w:rsidR="00722ED1" w:rsidRDefault="00000000">
      <w:pPr>
        <w:spacing w:before="0" w:line="276" w:lineRule="auto"/>
        <w:rPr>
          <w:rFonts w:ascii="Verdana" w:hAnsi="Verdana"/>
        </w:rPr>
      </w:pP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179259C1" wp14:editId="648A055F">
                <wp:extent cx="5458047" cy="3920866"/>
                <wp:effectExtent l="0" t="0" r="3175" b="3810"/>
                <wp:docPr id="13" name="Grafik 4" descr="Ein Bild, das Klebezettel, Text, Papierprodukt,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18605" name="Grafik 4" descr="Ein Bild, das Klebezettel, Text, Papierprodukt, Rechteck enthält.&#10;&#10;Automatisch generierte Beschreibung"/>
                        <pic:cNvPicPr>
                          <a:picLocks noChangeAspect="1"/>
                        </pic:cNvPicPr>
                      </pic:nvPicPr>
                      <pic:blipFill>
                        <a:blip r:embed="rId32"/>
                        <a:stretch/>
                      </pic:blipFill>
                      <pic:spPr bwMode="auto">
                        <a:xfrm>
                          <a:off x="0" y="0"/>
                          <a:ext cx="5475803" cy="393362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29.77pt;height:308.73pt;mso-wrap-distance-left:0.00pt;mso-wrap-distance-top:0.00pt;mso-wrap-distance-right:0.00pt;mso-wrap-distance-bottom:0.00pt;z-index:1;" stroked="false">
                <v:imagedata r:id="rId33" o:title=""/>
                <o:lock v:ext="edit" rotation="t"/>
              </v:shape>
            </w:pict>
          </mc:Fallback>
        </mc:AlternateContent>
      </w:r>
    </w:p>
    <w:p w14:paraId="47998D08" w14:textId="77777777" w:rsidR="00722ED1" w:rsidRDefault="00722ED1">
      <w:pPr>
        <w:spacing w:before="0" w:line="240" w:lineRule="auto"/>
        <w:rPr>
          <w:rFonts w:ascii="Verdana" w:hAnsi="Verdana"/>
          <w:sz w:val="18"/>
          <w:szCs w:val="18"/>
          <w:shd w:val="clear" w:color="auto" w:fill="FFFFFF"/>
        </w:rPr>
      </w:pPr>
    </w:p>
    <w:p w14:paraId="68C43602"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7: Beispiel für ein Plakat mit doppelten Faltungen</w:t>
      </w:r>
    </w:p>
    <w:p w14:paraId="4A58DD37" w14:textId="77777777" w:rsidR="00722ED1" w:rsidRDefault="00722ED1">
      <w:pPr>
        <w:spacing w:before="0" w:line="240" w:lineRule="auto"/>
        <w:rPr>
          <w:rFonts w:ascii="Verdana" w:hAnsi="Verdana"/>
        </w:rPr>
      </w:pPr>
    </w:p>
    <w:p w14:paraId="4E2B75CD" w14:textId="77777777" w:rsidR="00722ED1" w:rsidRDefault="00722ED1">
      <w:pPr>
        <w:spacing w:before="0" w:line="240" w:lineRule="auto"/>
        <w:rPr>
          <w:rFonts w:ascii="Verdana" w:hAnsi="Verdana"/>
        </w:rPr>
      </w:pPr>
    </w:p>
    <w:p w14:paraId="745305BF" w14:textId="77777777" w:rsidR="00722ED1" w:rsidRDefault="00000000">
      <w:pPr>
        <w:spacing w:before="0" w:line="240" w:lineRule="auto"/>
        <w:rPr>
          <w:rFonts w:ascii="Verdana" w:eastAsia="Verdana" w:hAnsi="Verdana" w:cs="Verdana"/>
          <w:sz w:val="36"/>
          <w:szCs w:val="36"/>
        </w:rPr>
      </w:pPr>
      <w:r>
        <w:rPr>
          <w:rFonts w:ascii="Verdana" w:hAnsi="Verdana"/>
          <w:sz w:val="36"/>
          <w:szCs w:val="36"/>
        </w:rPr>
        <w:t>Vertiefung</w:t>
      </w:r>
    </w:p>
    <w:p w14:paraId="30106D25" w14:textId="77777777" w:rsidR="00722ED1" w:rsidRDefault="00000000">
      <w:pPr>
        <w:spacing w:before="0" w:line="240" w:lineRule="auto"/>
        <w:rPr>
          <w:rFonts w:ascii="Verdana" w:eastAsia="Verdana" w:hAnsi="Verdana" w:cs="Verdana"/>
          <w:color w:val="000000" w:themeColor="text1"/>
          <w:sz w:val="32"/>
          <w:szCs w:val="32"/>
        </w:rPr>
      </w:pPr>
      <w:r>
        <w:rPr>
          <w:rFonts w:ascii="Verdana" w:hAnsi="Verdana"/>
          <w:color w:val="000000" w:themeColor="text1"/>
          <w:sz w:val="32"/>
          <w:szCs w:val="32"/>
        </w:rPr>
        <w:t>Sortieren rechteckiger Anteildarstellungen</w:t>
      </w:r>
    </w:p>
    <w:p w14:paraId="0137E88E" w14:textId="77777777" w:rsidR="00722ED1" w:rsidRDefault="00722ED1">
      <w:pPr>
        <w:spacing w:before="0" w:line="240" w:lineRule="auto"/>
        <w:rPr>
          <w:rFonts w:ascii="Verdana" w:eastAsia="Verdana" w:hAnsi="Verdana" w:cs="Verdana"/>
          <w:sz w:val="28"/>
          <w:szCs w:val="28"/>
        </w:rPr>
      </w:pPr>
    </w:p>
    <w:p w14:paraId="58E14755" w14:textId="77777777" w:rsidR="00722ED1" w:rsidRDefault="00000000">
      <w:pPr>
        <w:spacing w:before="0" w:line="240" w:lineRule="auto"/>
        <w:rPr>
          <w:rFonts w:ascii="Verdana" w:eastAsia="Verdana" w:hAnsi="Verdana" w:cs="Verdana"/>
          <w:sz w:val="28"/>
          <w:szCs w:val="28"/>
          <w:shd w:val="clear" w:color="auto" w:fill="FFFFFF"/>
        </w:rPr>
      </w:pPr>
      <w:r>
        <w:rPr>
          <w:rFonts w:ascii="Verdana" w:hAnsi="Verdana"/>
          <w:sz w:val="28"/>
          <w:szCs w:val="28"/>
          <w:shd w:val="clear" w:color="auto" w:fill="FFFFFF"/>
        </w:rPr>
        <w:t xml:space="preserve">„Findet Rechtecke, die in gleich große Teile geteilt sind.“ </w:t>
      </w:r>
    </w:p>
    <w:p w14:paraId="557A671D" w14:textId="77777777" w:rsidR="00722ED1" w:rsidRDefault="00722ED1">
      <w:pPr>
        <w:spacing w:before="0" w:line="240" w:lineRule="auto"/>
        <w:rPr>
          <w:rFonts w:ascii="Verdana" w:eastAsia="Verdana" w:hAnsi="Verdana" w:cs="Verdana"/>
          <w:shd w:val="clear" w:color="auto" w:fill="FFFFFF"/>
        </w:rPr>
      </w:pPr>
    </w:p>
    <w:p w14:paraId="53D2A3AB" w14:textId="77777777" w:rsidR="00722ED1" w:rsidRDefault="00000000">
      <w:pPr>
        <w:spacing w:before="0" w:line="240" w:lineRule="auto"/>
        <w:rPr>
          <w:rFonts w:ascii="Verdana" w:eastAsia="Verdana" w:hAnsi="Verdana" w:cs="Verdana"/>
          <w:b/>
          <w:bCs/>
          <w:shd w:val="clear" w:color="auto" w:fill="FFFFFF"/>
        </w:rPr>
      </w:pPr>
      <w:r>
        <w:rPr>
          <w:rFonts w:ascii="Verdana" w:hAnsi="Verdana"/>
          <w:b/>
          <w:bCs/>
          <w:shd w:val="clear" w:color="auto" w:fill="FFFFFF"/>
        </w:rPr>
        <w:t>Material: Tablet und Sortierdateien</w:t>
      </w:r>
      <w:r>
        <w:rPr>
          <w:rFonts w:ascii="Verdana" w:eastAsia="Verdana" w:hAnsi="Verdana" w:cs="Verdana"/>
          <w:b/>
          <w:bCs/>
          <w:shd w:val="clear" w:color="auto" w:fill="FFFFFF"/>
        </w:rPr>
        <w:t xml:space="preserve"> oder Materialsatz und Sortiertafel</w:t>
      </w:r>
    </w:p>
    <w:p w14:paraId="52DDB2AF" w14:textId="77777777" w:rsidR="00722ED1" w:rsidRDefault="00722ED1">
      <w:pPr>
        <w:spacing w:before="0" w:line="240" w:lineRule="auto"/>
        <w:rPr>
          <w:rFonts w:ascii="Verdana" w:eastAsia="Verdana" w:hAnsi="Verdana" w:cs="Verdana"/>
          <w:shd w:val="clear" w:color="auto" w:fill="FFFFFF"/>
        </w:rPr>
      </w:pPr>
    </w:p>
    <w:p w14:paraId="1E1CBC11" w14:textId="77777777" w:rsidR="00722ED1" w:rsidRDefault="00000000">
      <w:pPr>
        <w:spacing w:before="0" w:line="240" w:lineRule="auto"/>
        <w:rPr>
          <w:rFonts w:ascii="Verdana" w:hAnsi="Verdana"/>
        </w:rPr>
      </w:pPr>
      <w:r>
        <w:rPr>
          <w:rFonts w:ascii="Verdana" w:hAnsi="Verdana"/>
        </w:rPr>
        <w:t>In dieser Vertiefung unterscheiden</w:t>
      </w:r>
      <w:r>
        <w:rPr>
          <w:rFonts w:ascii="Verdana" w:hAnsi="Verdana"/>
          <w:sz w:val="22"/>
          <w:szCs w:val="22"/>
        </w:rPr>
        <w:t xml:space="preserve"> </w:t>
      </w:r>
      <w:r>
        <w:rPr>
          <w:rFonts w:ascii="Verdana" w:eastAsiaTheme="minorHAnsi" w:hAnsi="Verdana" w:cs="Helvetica Neue"/>
          <w:color w:val="000000" w:themeColor="text1"/>
          <w:lang w:eastAsia="en-US"/>
          <w14:textOutline w14:w="0" w14:cap="rnd" w14:cmpd="sng" w14:algn="ctr">
            <w14:noFill/>
            <w14:prstDash w14:val="solid"/>
            <w14:bevel/>
          </w14:textOutline>
          <w14:ligatures w14:val="standardContextual"/>
        </w:rPr>
        <w:t>die Lernenden zwischen Ganzen, die in gleich große Teile geteilt sind und Ganzen, die in unterschiedlich große Teile geteilt sind.</w:t>
      </w:r>
      <w:r>
        <w:rPr>
          <w:rFonts w:ascii="Verdana" w:hAnsi="Verdana"/>
          <w:color w:val="000000" w:themeColor="text1"/>
          <w:sz w:val="22"/>
          <w:szCs w:val="22"/>
        </w:rPr>
        <w:t xml:space="preserve"> </w:t>
      </w:r>
      <w:r>
        <w:rPr>
          <w:rFonts w:ascii="Verdana" w:hAnsi="Verdana"/>
        </w:rPr>
        <w:t>Sie erfahren, dass es sich nur dann um die gesuchten Anteile handelt, wenn alle Teile gleich groß sind, und vertiefen so ihr Verständnis von Anteilen.</w:t>
      </w:r>
    </w:p>
    <w:p w14:paraId="4F679F82" w14:textId="77777777" w:rsidR="00722ED1" w:rsidRDefault="00722ED1">
      <w:pPr>
        <w:spacing w:before="0" w:line="240" w:lineRule="auto"/>
        <w:rPr>
          <w:rFonts w:ascii="Verdana" w:hAnsi="Verdana"/>
        </w:rPr>
      </w:pPr>
    </w:p>
    <w:p w14:paraId="555F1511" w14:textId="77777777" w:rsidR="00722ED1" w:rsidRDefault="00000000">
      <w:pPr>
        <w:spacing w:before="0" w:line="240" w:lineRule="auto"/>
        <w:rPr>
          <w:rFonts w:ascii="Verdana" w:eastAsia="Verdana" w:hAnsi="Verdana" w:cs="Verdana"/>
          <w:color w:val="FF0000"/>
          <w:shd w:val="clear" w:color="auto" w:fill="FFFFFF"/>
        </w:rPr>
      </w:pPr>
      <w:r>
        <w:rPr>
          <w:rFonts w:ascii="Verdana" w:eastAsia="Verdana" w:hAnsi="Verdana" w:cs="Verdana"/>
          <w:shd w:val="clear" w:color="auto" w:fill="FFFFFF"/>
        </w:rPr>
        <w:t xml:space="preserve">Die Lernenden sortieren entweder digital (zum Beispiel an einem Tablet) oder mit vorbereitetem Material unterschiedliche Rechteckabbildungen zu jeweils einem vorgegebenen Anteil in die Felder einer Sortiertafel: Hier gibt es die Kategorien </w:t>
      </w:r>
      <w:r>
        <w:rPr>
          <w:rFonts w:ascii="Verdana" w:eastAsia="Verdana" w:hAnsi="Verdana" w:cs="Verdana"/>
          <w:color w:val="000000" w:themeColor="text1"/>
          <w:shd w:val="clear" w:color="auto" w:fill="FFFFFF"/>
        </w:rPr>
        <w:t>„gleich große Teile“, „nicht sicher“, „unterschiedlich große Teile“ und „zu viele oder zu wenige Teile“ (</w:t>
      </w:r>
      <w:r>
        <w:rPr>
          <w:rFonts w:ascii="Verdana" w:eastAsia="Verdana" w:hAnsi="Verdana" w:cs="Verdana"/>
          <w:shd w:val="clear" w:color="auto" w:fill="FFFFFF"/>
        </w:rPr>
        <w:t>für die digitale Umsetzung vgl. Abb. 8)</w:t>
      </w:r>
      <w:r>
        <w:rPr>
          <w:rFonts w:ascii="Verdana" w:eastAsia="Verdana" w:hAnsi="Verdana" w:cs="Verdana"/>
          <w:color w:val="000000" w:themeColor="text1"/>
          <w:shd w:val="clear" w:color="auto" w:fill="FFFFFF"/>
        </w:rPr>
        <w:t>.</w:t>
      </w:r>
    </w:p>
    <w:p w14:paraId="3BB81B05" w14:textId="77777777" w:rsidR="00722ED1" w:rsidRDefault="00722ED1">
      <w:pPr>
        <w:spacing w:before="0" w:line="240" w:lineRule="auto"/>
        <w:rPr>
          <w:rFonts w:ascii="Verdana" w:eastAsia="Verdana" w:hAnsi="Verdana" w:cs="Verdana"/>
          <w:color w:val="FF0000"/>
        </w:rPr>
      </w:pPr>
    </w:p>
    <w:p w14:paraId="20F17399" w14:textId="77777777" w:rsidR="00722ED1" w:rsidRDefault="00000000">
      <w:pPr>
        <w:spacing w:before="0" w:line="240" w:lineRule="auto"/>
        <w:rPr>
          <w:rFonts w:ascii="Verdana" w:eastAsia="Verdana" w:hAnsi="Verdana" w:cs="Verdana"/>
          <w:color w:val="FF0000"/>
          <w:shd w:val="clear" w:color="auto" w:fill="FFFFFF"/>
        </w:rPr>
      </w:pPr>
      <w:r>
        <w:rPr>
          <w:rFonts w:ascii="Verdana" w:eastAsia="Verdana" w:hAnsi="Verdana" w:cs="Verdana"/>
          <w:noProof/>
          <w:color w:val="FF0000"/>
          <w:shd w:val="clear" w:color="auto" w:fill="FFFFFF"/>
          <w14:textOutline w14:w="0" w14:cap="rnd" w14:cmpd="sng" w14:algn="ctr">
            <w14:noFill/>
            <w14:prstDash w14:val="solid"/>
            <w14:bevel/>
          </w14:textOutline>
          <w14:ligatures w14:val="standardContextual"/>
        </w:rPr>
        <mc:AlternateContent>
          <mc:Choice Requires="wpg">
            <w:drawing>
              <wp:inline distT="0" distB="0" distL="0" distR="0" wp14:anchorId="1DFCF990" wp14:editId="0CFEB9F2">
                <wp:extent cx="5923129" cy="3381381"/>
                <wp:effectExtent l="0" t="0" r="0" b="0"/>
                <wp:docPr id="14" name="Grafik 1" descr="Ein Bild, das Text, Screenshot, Rechteck,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377075" name="Grafik 1" descr="Ein Bild, das Text, Screenshot, Rechteck, Diagramm enthält.&#10;&#10;Automatisch generierte Beschreibung"/>
                        <pic:cNvPicPr>
                          <a:picLocks noChangeAspect="1"/>
                        </pic:cNvPicPr>
                      </pic:nvPicPr>
                      <pic:blipFill>
                        <a:blip r:embed="rId34"/>
                        <a:stretch/>
                      </pic:blipFill>
                      <pic:spPr bwMode="auto">
                        <a:xfrm>
                          <a:off x="0" y="0"/>
                          <a:ext cx="5933240" cy="338715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6.39pt;height:266.25pt;mso-wrap-distance-left:0.00pt;mso-wrap-distance-top:0.00pt;mso-wrap-distance-right:0.00pt;mso-wrap-distance-bottom:0.00pt;z-index:1;" stroked="false">
                <v:imagedata r:id="rId35" o:title=""/>
                <o:lock v:ext="edit" rotation="t"/>
              </v:shape>
            </w:pict>
          </mc:Fallback>
        </mc:AlternateContent>
      </w:r>
    </w:p>
    <w:p w14:paraId="69EC73D2" w14:textId="77777777" w:rsidR="00722ED1" w:rsidRDefault="00722ED1">
      <w:pPr>
        <w:spacing w:before="0" w:line="240" w:lineRule="auto"/>
        <w:rPr>
          <w:rFonts w:ascii="Verdana" w:hAnsi="Verdana"/>
          <w:sz w:val="18"/>
          <w:szCs w:val="18"/>
          <w:shd w:val="clear" w:color="auto" w:fill="FFFFFF"/>
        </w:rPr>
      </w:pPr>
    </w:p>
    <w:p w14:paraId="2F2424D1"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8: digitale Sortiertafel mit einsortierten Karten</w:t>
      </w:r>
    </w:p>
    <w:p w14:paraId="18A5447D" w14:textId="77777777" w:rsidR="00722ED1" w:rsidRDefault="00722ED1">
      <w:pPr>
        <w:spacing w:before="0" w:line="240" w:lineRule="auto"/>
        <w:rPr>
          <w:rFonts w:ascii="Verdana" w:eastAsia="Verdana" w:hAnsi="Verdana" w:cs="Verdana"/>
          <w:color w:val="FF0000"/>
          <w:shd w:val="clear" w:color="auto" w:fill="FFFFFF"/>
        </w:rPr>
      </w:pPr>
    </w:p>
    <w:p w14:paraId="17412BBB" w14:textId="77777777" w:rsidR="00722ED1" w:rsidRDefault="00000000">
      <w:pPr>
        <w:spacing w:before="0" w:line="240" w:lineRule="auto"/>
        <w:rPr>
          <w:rFonts w:ascii="Verdana" w:eastAsia="Verdana" w:hAnsi="Verdana" w:cs="Verdana"/>
          <w:color w:val="000000" w:themeColor="text1"/>
          <w:shd w:val="clear" w:color="auto" w:fill="FFFFFF"/>
        </w:rPr>
      </w:pPr>
      <w:r>
        <w:rPr>
          <w:rFonts w:ascii="Verdana" w:eastAsia="Verdana" w:hAnsi="Verdana" w:cs="Verdana"/>
          <w:color w:val="000000" w:themeColor="text1"/>
          <w:shd w:val="clear" w:color="auto" w:fill="FFFFFF"/>
        </w:rPr>
        <w:t>Einige der vorbereiteten Rechtecke weisen dabei Besonderheiten auf, die als Gesprächsanlässe genutzt werden können.</w:t>
      </w:r>
    </w:p>
    <w:p w14:paraId="3A3760E0" w14:textId="77777777" w:rsidR="00722ED1" w:rsidRDefault="00000000">
      <w:pPr>
        <w:pStyle w:val="Listenabsatz"/>
        <w:numPr>
          <w:ilvl w:val="0"/>
          <w:numId w:val="27"/>
        </w:numPr>
        <w:spacing w:before="0" w:line="240" w:lineRule="auto"/>
        <w:rPr>
          <w:rFonts w:ascii="Verdana" w:eastAsia="Verdana" w:hAnsi="Verdana" w:cs="Verdana"/>
          <w:color w:val="000000" w:themeColor="text1"/>
          <w:shd w:val="clear" w:color="auto" w:fill="FFFFFF"/>
        </w:rPr>
      </w:pPr>
      <w:r>
        <w:rPr>
          <w:rFonts w:ascii="Verdana" w:eastAsia="Verdana" w:hAnsi="Verdana" w:cs="Verdana"/>
          <w:color w:val="000000" w:themeColor="text1"/>
          <w:shd w:val="clear" w:color="auto" w:fill="FFFFFF"/>
        </w:rPr>
        <w:t>Rechtecke, deren Teile teilweise unterschiedlich aussehen und alle groß sind. Diese Teile können im Kopf zerlegt und neu zusammengesetzt oder ausgemessen werden (s. o.).</w:t>
      </w:r>
    </w:p>
    <w:p w14:paraId="798C5733" w14:textId="77777777" w:rsidR="00722ED1" w:rsidRDefault="00722ED1">
      <w:pPr>
        <w:spacing w:before="0" w:line="240" w:lineRule="auto"/>
        <w:rPr>
          <w:rFonts w:ascii="Verdana" w:eastAsia="Verdana" w:hAnsi="Verdana" w:cs="Verdana"/>
          <w:color w:val="FF0000"/>
          <w:shd w:val="clear" w:color="auto" w:fill="FFFFFF"/>
        </w:rPr>
      </w:pPr>
    </w:p>
    <w:p w14:paraId="17FA39F7" w14:textId="77777777" w:rsidR="00722ED1" w:rsidRDefault="00000000">
      <w:pPr>
        <w:spacing w:before="0" w:line="240" w:lineRule="auto"/>
        <w:rPr>
          <w:rFonts w:ascii="Verdana" w:eastAsia="Verdana" w:hAnsi="Verdana" w:cs="Verdana"/>
          <w:color w:val="FF0000"/>
          <w:shd w:val="clear" w:color="auto" w:fill="FFFFFF"/>
        </w:rPr>
      </w:pPr>
      <w:r>
        <w:rPr>
          <w:noProof/>
          <w:shd w:val="clear" w:color="auto" w:fill="FFFFFF"/>
        </w:rPr>
        <mc:AlternateContent>
          <mc:Choice Requires="wpg">
            <w:drawing>
              <wp:inline distT="0" distB="0" distL="0" distR="0" wp14:anchorId="233027F9" wp14:editId="097A31A2">
                <wp:extent cx="1821600" cy="924937"/>
                <wp:effectExtent l="0" t="0" r="0" b="2540"/>
                <wp:docPr id="15" name="Grafik 1" descr="Ein Bild, das Reihe, Dreieck,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66907" name="Grafik 1" descr="Ein Bild, das Reihe, Dreieck, Rechteck enthält.&#10;&#10;Automatisch generierte Beschreibung"/>
                        <pic:cNvPicPr>
                          <a:picLocks noChangeAspect="1"/>
                        </pic:cNvPicPr>
                      </pic:nvPicPr>
                      <pic:blipFill>
                        <a:blip r:embed="rId36"/>
                        <a:stretch/>
                      </pic:blipFill>
                      <pic:spPr bwMode="auto">
                        <a:xfrm>
                          <a:off x="0" y="0"/>
                          <a:ext cx="1821600" cy="92493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3.43pt;height:72.83pt;mso-wrap-distance-left:0.00pt;mso-wrap-distance-top:0.00pt;mso-wrap-distance-right:0.00pt;mso-wrap-distance-bottom:0.00pt;z-index:1;" stroked="false">
                <v:imagedata r:id="rId37" o:title=""/>
                <o:lock v:ext="edit" rotation="t"/>
              </v:shape>
            </w:pict>
          </mc:Fallback>
        </mc:AlternateContent>
      </w:r>
      <w:r>
        <w:rPr>
          <w:rFonts w:ascii="Verdana" w:eastAsia="Verdana" w:hAnsi="Verdana" w:cs="Verdana"/>
          <w:color w:val="FF0000"/>
          <w:shd w:val="clear" w:color="auto" w:fill="FFFFFF"/>
        </w:rPr>
        <w:t xml:space="preserve"> </w:t>
      </w:r>
      <w:r>
        <w:rPr>
          <w:rFonts w:ascii="Verdana" w:eastAsia="Verdana" w:hAnsi="Verdana" w:cs="Verdana"/>
          <w:noProof/>
          <w:color w:val="FF0000"/>
          <w:shd w:val="clear" w:color="auto" w:fill="FFFFFF"/>
        </w:rPr>
        <mc:AlternateContent>
          <mc:Choice Requires="wpg">
            <w:drawing>
              <wp:inline distT="0" distB="0" distL="0" distR="0" wp14:anchorId="2FCED3D7" wp14:editId="2CA1BD97">
                <wp:extent cx="1813560" cy="925627"/>
                <wp:effectExtent l="0" t="0" r="2540" b="1905"/>
                <wp:docPr id="16" name="Grafik 1" descr="Ein Bild, das Reihe, Rechteck, parallel,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41864" name="Grafik 1" descr="Ein Bild, das Reihe, Rechteck, parallel, Diagramm enthält.&#10;&#10;Automatisch generierte Beschreibung"/>
                        <pic:cNvPicPr>
                          <a:picLocks noChangeAspect="1"/>
                        </pic:cNvPicPr>
                      </pic:nvPicPr>
                      <pic:blipFill>
                        <a:blip r:embed="rId38"/>
                        <a:stretch/>
                      </pic:blipFill>
                      <pic:spPr bwMode="auto">
                        <a:xfrm>
                          <a:off x="0" y="0"/>
                          <a:ext cx="1909751" cy="97472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2.80pt;height:72.88pt;mso-wrap-distance-left:0.00pt;mso-wrap-distance-top:0.00pt;mso-wrap-distance-right:0.00pt;mso-wrap-distance-bottom:0.00pt;z-index:1;" stroked="false">
                <v:imagedata r:id="rId39" o:title=""/>
                <o:lock v:ext="edit" rotation="t"/>
              </v:shape>
            </w:pict>
          </mc:Fallback>
        </mc:AlternateContent>
      </w:r>
      <w:r>
        <w:rPr>
          <w:rFonts w:ascii="Verdana" w:eastAsia="Verdana" w:hAnsi="Verdana" w:cs="Verdana"/>
          <w:color w:val="FF0000"/>
          <w:shd w:val="clear" w:color="auto" w:fill="FFFFFF"/>
        </w:rPr>
        <w:t xml:space="preserve"> </w:t>
      </w:r>
      <w:r>
        <w:rPr>
          <w:rFonts w:ascii="Verdana" w:eastAsia="Verdana" w:hAnsi="Verdana" w:cs="Verdana"/>
          <w:noProof/>
          <w:color w:val="FF0000"/>
          <w:shd w:val="clear" w:color="auto" w:fill="FFFFFF"/>
        </w:rPr>
        <mc:AlternateContent>
          <mc:Choice Requires="wpg">
            <w:drawing>
              <wp:inline distT="0" distB="0" distL="0" distR="0" wp14:anchorId="53F32591" wp14:editId="31F5121B">
                <wp:extent cx="1829278" cy="925200"/>
                <wp:effectExtent l="0" t="0" r="0" b="1905"/>
                <wp:docPr id="17" name="Grafik 1" descr="Ein Bild, das Reihe, Rechteck, Quadra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34341" name="Grafik 1" descr="Ein Bild, das Reihe, Rechteck, Quadrat, Diagramm enthält.&#10;&#10;Automatisch generierte Beschreibung"/>
                        <pic:cNvPicPr>
                          <a:picLocks noChangeAspect="1"/>
                        </pic:cNvPicPr>
                      </pic:nvPicPr>
                      <pic:blipFill>
                        <a:blip r:embed="rId40"/>
                        <a:stretch/>
                      </pic:blipFill>
                      <pic:spPr bwMode="auto">
                        <a:xfrm>
                          <a:off x="0" y="0"/>
                          <a:ext cx="1829278" cy="9252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4.04pt;height:72.85pt;mso-wrap-distance-left:0.00pt;mso-wrap-distance-top:0.00pt;mso-wrap-distance-right:0.00pt;mso-wrap-distance-bottom:0.00pt;z-index:1;" stroked="false">
                <v:imagedata r:id="rId41" o:title=""/>
                <o:lock v:ext="edit" rotation="t"/>
              </v:shape>
            </w:pict>
          </mc:Fallback>
        </mc:AlternateContent>
      </w:r>
    </w:p>
    <w:p w14:paraId="758E64B6" w14:textId="77777777" w:rsidR="00722ED1" w:rsidRDefault="00722ED1">
      <w:pPr>
        <w:spacing w:before="0" w:line="240" w:lineRule="auto"/>
        <w:rPr>
          <w:rFonts w:ascii="Verdana" w:hAnsi="Verdana"/>
          <w:sz w:val="18"/>
          <w:szCs w:val="18"/>
          <w:shd w:val="clear" w:color="auto" w:fill="FFFFFF"/>
        </w:rPr>
      </w:pPr>
    </w:p>
    <w:p w14:paraId="72BA8BDB"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9: Beispiele für Abbildungen, deren Teile unterschiedlich aussehen und gleich groß sind</w:t>
      </w:r>
    </w:p>
    <w:p w14:paraId="79944691" w14:textId="77777777" w:rsidR="00722ED1" w:rsidRDefault="00722ED1">
      <w:pPr>
        <w:pStyle w:val="Listenabsatz"/>
        <w:spacing w:before="0" w:line="240" w:lineRule="auto"/>
        <w:ind w:left="360"/>
        <w:rPr>
          <w:rFonts w:ascii="Verdana" w:eastAsia="Verdana" w:hAnsi="Verdana" w:cs="Verdana"/>
          <w:color w:val="000000" w:themeColor="text1"/>
          <w:shd w:val="clear" w:color="auto" w:fill="FFFFFF"/>
        </w:rPr>
      </w:pPr>
    </w:p>
    <w:p w14:paraId="48642C2D" w14:textId="77777777" w:rsidR="00722ED1" w:rsidRDefault="00000000">
      <w:pPr>
        <w:pStyle w:val="Listenabsatz"/>
        <w:numPr>
          <w:ilvl w:val="0"/>
          <w:numId w:val="27"/>
        </w:numPr>
        <w:spacing w:before="0" w:line="240" w:lineRule="auto"/>
        <w:rPr>
          <w:rFonts w:ascii="Verdana" w:eastAsia="Verdana" w:hAnsi="Verdana" w:cs="Verdana"/>
          <w:color w:val="000000" w:themeColor="text1"/>
          <w:shd w:val="clear" w:color="auto" w:fill="FFFFFF"/>
        </w:rPr>
      </w:pPr>
      <w:r>
        <w:rPr>
          <w:rFonts w:ascii="Verdana" w:eastAsia="Verdana" w:hAnsi="Verdana" w:cs="Verdana"/>
          <w:color w:val="000000" w:themeColor="text1"/>
          <w:shd w:val="clear" w:color="auto" w:fill="FFFFFF"/>
        </w:rPr>
        <w:t xml:space="preserve">Rechtecke, die in unterschiedlich große </w:t>
      </w:r>
      <w:r>
        <w:rPr>
          <w:rFonts w:ascii="Verdana" w:eastAsia="Verdana" w:hAnsi="Verdana" w:cs="Verdana"/>
          <w:color w:val="000000" w:themeColor="text1"/>
          <w:u w:val="single"/>
          <w:shd w:val="clear" w:color="auto" w:fill="FFFFFF"/>
        </w:rPr>
        <w:t>und</w:t>
      </w:r>
      <w:r>
        <w:rPr>
          <w:rFonts w:ascii="Verdana" w:eastAsia="Verdana" w:hAnsi="Verdana" w:cs="Verdana"/>
          <w:color w:val="000000" w:themeColor="text1"/>
          <w:shd w:val="clear" w:color="auto" w:fill="FFFFFF"/>
        </w:rPr>
        <w:t xml:space="preserve"> zu wenige bzw. zu viele Teile geteilt ist. Sie können zwei Feldern zugeordnet werden. Für die Wahl des richtigen Feldes können in der Lerngruppe Regeln ausgehandelt werden.</w:t>
      </w:r>
    </w:p>
    <w:p w14:paraId="45FF8BCB" w14:textId="77777777" w:rsidR="00722ED1" w:rsidRDefault="00722ED1">
      <w:pPr>
        <w:pStyle w:val="Listenabsatz"/>
        <w:spacing w:before="0" w:line="240" w:lineRule="auto"/>
        <w:ind w:left="360"/>
        <w:rPr>
          <w:rFonts w:ascii="Verdana" w:eastAsia="Verdana" w:hAnsi="Verdana" w:cs="Verdana"/>
          <w:color w:val="FF0000"/>
          <w:shd w:val="clear" w:color="auto" w:fill="FFFFFF"/>
        </w:rPr>
      </w:pPr>
    </w:p>
    <w:p w14:paraId="77A2D597" w14:textId="77777777" w:rsidR="00722ED1" w:rsidRDefault="00000000">
      <w:pPr>
        <w:spacing w:before="0" w:line="240" w:lineRule="auto"/>
        <w:rPr>
          <w:rFonts w:ascii="Verdana" w:eastAsia="Verdana" w:hAnsi="Verdana" w:cs="Verdana"/>
          <w:color w:val="FF0000"/>
          <w:shd w:val="clear" w:color="auto" w:fill="FFFFFF"/>
        </w:rPr>
      </w:pPr>
      <w:r>
        <w:rPr>
          <w:rFonts w:ascii="Verdana" w:eastAsia="Verdana" w:hAnsi="Verdana" w:cs="Verdana"/>
          <w:noProof/>
          <w:color w:val="FF0000"/>
          <w:shd w:val="clear" w:color="auto" w:fill="FFFFFF"/>
        </w:rPr>
        <mc:AlternateContent>
          <mc:Choice Requires="wpg">
            <w:drawing>
              <wp:inline distT="0" distB="0" distL="0" distR="0" wp14:anchorId="21C454E6" wp14:editId="03F9D326">
                <wp:extent cx="1846908" cy="923454"/>
                <wp:effectExtent l="0" t="0" r="0" b="3810"/>
                <wp:docPr id="18" name="Grafik 1" descr="Ein Bild, das Rechteck, Quadrat,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38170" name="Grafik 1" descr="Ein Bild, das Rechteck, Quadrat, Reihe, parallel enthält.&#10;&#10;Automatisch generierte Beschreibung"/>
                        <pic:cNvPicPr>
                          <a:picLocks noChangeAspect="1"/>
                        </pic:cNvPicPr>
                      </pic:nvPicPr>
                      <pic:blipFill>
                        <a:blip r:embed="rId42"/>
                        <a:stretch/>
                      </pic:blipFill>
                      <pic:spPr bwMode="auto">
                        <a:xfrm>
                          <a:off x="0" y="0"/>
                          <a:ext cx="1890983" cy="94549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5.43pt;height:72.71pt;mso-wrap-distance-left:0.00pt;mso-wrap-distance-top:0.00pt;mso-wrap-distance-right:0.00pt;mso-wrap-distance-bottom:0.00pt;z-index:1;" stroked="false">
                <v:imagedata r:id="rId43" o:title=""/>
                <o:lock v:ext="edit" rotation="t"/>
              </v:shape>
            </w:pict>
          </mc:Fallback>
        </mc:AlternateContent>
      </w:r>
      <w:r>
        <w:rPr>
          <w:rFonts w:ascii="Verdana" w:eastAsia="Verdana" w:hAnsi="Verdana" w:cs="Verdana"/>
          <w:color w:val="FF0000"/>
          <w:shd w:val="clear" w:color="auto" w:fill="FFFFFF"/>
        </w:rPr>
        <w:t xml:space="preserve"> </w:t>
      </w:r>
      <w:r>
        <w:rPr>
          <w:rFonts w:ascii="Verdana" w:eastAsia="Verdana" w:hAnsi="Verdana" w:cs="Verdana"/>
          <w:noProof/>
          <w:color w:val="FF0000"/>
          <w:shd w:val="clear" w:color="auto" w:fill="FFFFFF"/>
        </w:rPr>
        <mc:AlternateContent>
          <mc:Choice Requires="wpg">
            <w:drawing>
              <wp:inline distT="0" distB="0" distL="0" distR="0" wp14:anchorId="2226193F" wp14:editId="2AA34175">
                <wp:extent cx="1820962" cy="925200"/>
                <wp:effectExtent l="0" t="0" r="0" b="1905"/>
                <wp:docPr id="19" name="Grafik 1" descr="Ein Bild, das Rechteck, Reihe, parallel,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89205" name="Grafik 1" descr="Ein Bild, das Rechteck, Reihe, parallel, Screenshot enthält.&#10;&#10;Automatisch generierte Beschreibung"/>
                        <pic:cNvPicPr>
                          <a:picLocks noChangeAspect="1"/>
                        </pic:cNvPicPr>
                      </pic:nvPicPr>
                      <pic:blipFill>
                        <a:blip r:embed="rId44"/>
                        <a:stretch/>
                      </pic:blipFill>
                      <pic:spPr bwMode="auto">
                        <a:xfrm>
                          <a:off x="0" y="0"/>
                          <a:ext cx="1820962" cy="9252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3.38pt;height:72.85pt;mso-wrap-distance-left:0.00pt;mso-wrap-distance-top:0.00pt;mso-wrap-distance-right:0.00pt;mso-wrap-distance-bottom:0.00pt;z-index:1;" stroked="false">
                <v:imagedata r:id="rId45" o:title=""/>
                <o:lock v:ext="edit" rotation="t"/>
              </v:shape>
            </w:pict>
          </mc:Fallback>
        </mc:AlternateContent>
      </w:r>
    </w:p>
    <w:p w14:paraId="3CE902CF" w14:textId="77777777" w:rsidR="00722ED1" w:rsidRDefault="00722ED1">
      <w:pPr>
        <w:pStyle w:val="Listenabsatz"/>
        <w:spacing w:before="0" w:line="240" w:lineRule="auto"/>
        <w:ind w:left="360"/>
        <w:rPr>
          <w:rFonts w:ascii="Verdana" w:hAnsi="Verdana"/>
          <w:sz w:val="18"/>
          <w:szCs w:val="18"/>
          <w:shd w:val="clear" w:color="auto" w:fill="FFFFFF"/>
        </w:rPr>
      </w:pPr>
    </w:p>
    <w:p w14:paraId="521D89E7"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 xml:space="preserve">Abbildung 10: Beispiele für Abbildungen mit unterschiedlich großen </w:t>
      </w:r>
      <w:r>
        <w:rPr>
          <w:rFonts w:ascii="Verdana" w:hAnsi="Verdana"/>
          <w:sz w:val="18"/>
          <w:szCs w:val="18"/>
          <w:u w:val="single"/>
          <w:shd w:val="clear" w:color="auto" w:fill="FFFFFF"/>
        </w:rPr>
        <w:t>und</w:t>
      </w:r>
      <w:r>
        <w:rPr>
          <w:rFonts w:ascii="Verdana" w:hAnsi="Verdana"/>
          <w:sz w:val="18"/>
          <w:szCs w:val="18"/>
          <w:shd w:val="clear" w:color="auto" w:fill="FFFFFF"/>
        </w:rPr>
        <w:t xml:space="preserve"> zu vielen (links, auf der Sortiertafel für den Anteil </w:t>
      </w:r>
      <w:r>
        <w:rPr>
          <w:rFonts w:ascii="Verdana" w:hAnsi="Verdana"/>
          <w:i/>
          <w:iCs/>
          <w:sz w:val="18"/>
          <w:szCs w:val="18"/>
          <w:shd w:val="clear" w:color="auto" w:fill="FFFFFF"/>
        </w:rPr>
        <w:t>ein Zehntel</w:t>
      </w:r>
      <w:r>
        <w:rPr>
          <w:rFonts w:ascii="Verdana" w:hAnsi="Verdana"/>
          <w:sz w:val="18"/>
          <w:szCs w:val="18"/>
          <w:shd w:val="clear" w:color="auto" w:fill="FFFFFF"/>
        </w:rPr>
        <w:t xml:space="preserve">) oder zu wenigen (rechts, auf der Sortiertafel für den Anteil </w:t>
      </w:r>
      <w:r>
        <w:rPr>
          <w:rFonts w:ascii="Verdana" w:hAnsi="Verdana"/>
          <w:i/>
          <w:iCs/>
          <w:sz w:val="18"/>
          <w:szCs w:val="18"/>
          <w:shd w:val="clear" w:color="auto" w:fill="FFFFFF"/>
        </w:rPr>
        <w:t>ein Achtel</w:t>
      </w:r>
      <w:r>
        <w:rPr>
          <w:rFonts w:ascii="Verdana" w:hAnsi="Verdana"/>
          <w:sz w:val="18"/>
          <w:szCs w:val="18"/>
          <w:shd w:val="clear" w:color="auto" w:fill="FFFFFF"/>
        </w:rPr>
        <w:t>) Teilen</w:t>
      </w:r>
    </w:p>
    <w:p w14:paraId="5240406D" w14:textId="77777777" w:rsidR="00722ED1" w:rsidRDefault="00722ED1">
      <w:pPr>
        <w:spacing w:before="0" w:line="240" w:lineRule="auto"/>
        <w:rPr>
          <w:rFonts w:ascii="Verdana" w:eastAsia="Verdana" w:hAnsi="Verdana" w:cs="Verdana"/>
          <w:color w:val="FF0000"/>
          <w:shd w:val="clear" w:color="auto" w:fill="FFFFFF"/>
        </w:rPr>
      </w:pPr>
    </w:p>
    <w:p w14:paraId="05F489D1" w14:textId="77777777" w:rsidR="00722ED1" w:rsidRDefault="00000000">
      <w:pPr>
        <w:pStyle w:val="Listenabsatz"/>
        <w:numPr>
          <w:ilvl w:val="0"/>
          <w:numId w:val="27"/>
        </w:numPr>
        <w:spacing w:before="0" w:line="240" w:lineRule="auto"/>
        <w:rPr>
          <w:rFonts w:ascii="Verdana" w:eastAsia="Verdana" w:hAnsi="Verdana" w:cs="Verdana"/>
          <w:color w:val="000000" w:themeColor="text1"/>
          <w:shd w:val="clear" w:color="auto" w:fill="FFFFFF"/>
        </w:rPr>
      </w:pPr>
      <w:r>
        <w:rPr>
          <w:rFonts w:ascii="Verdana" w:eastAsia="Verdana" w:hAnsi="Verdana" w:cs="Verdana"/>
          <w:color w:val="000000" w:themeColor="text1"/>
          <w:shd w:val="clear" w:color="auto" w:fill="FFFFFF"/>
        </w:rPr>
        <w:t>Rechtecke, die in gleich große Teile geteilt sind, deren Anzahl aber größer oder kleiner ist als im Arbeitsauftrag genannt. Für diese Abbildungen schlagen wir das „zu wenige oder zu viele Teile“-Feld vor, da der mathematische Fokus auf der Darstellung des richtigen Anteils und nicht auf den gleich großen Teilen liegen sollte.</w:t>
      </w:r>
    </w:p>
    <w:p w14:paraId="1157BFD7" w14:textId="77777777" w:rsidR="00722ED1" w:rsidRDefault="00722ED1">
      <w:pPr>
        <w:pStyle w:val="Listenabsatz"/>
        <w:spacing w:before="0" w:line="240" w:lineRule="auto"/>
        <w:ind w:left="360"/>
        <w:rPr>
          <w:rFonts w:ascii="Verdana" w:eastAsia="Verdana" w:hAnsi="Verdana" w:cs="Verdana"/>
          <w:color w:val="FF0000"/>
          <w:shd w:val="clear" w:color="auto" w:fill="FFFFFF"/>
        </w:rPr>
      </w:pPr>
    </w:p>
    <w:p w14:paraId="6E675552" w14:textId="77777777" w:rsidR="00722ED1" w:rsidRDefault="00000000">
      <w:pPr>
        <w:spacing w:before="0" w:line="240" w:lineRule="auto"/>
        <w:rPr>
          <w:rFonts w:ascii="Verdana" w:eastAsia="Verdana" w:hAnsi="Verdana" w:cs="Verdana"/>
          <w:color w:val="FF0000"/>
          <w:shd w:val="clear" w:color="auto" w:fill="FFFFFF"/>
        </w:rPr>
      </w:pPr>
      <w:r>
        <w:rPr>
          <w:noProof/>
          <w:shd w:val="clear" w:color="auto" w:fill="FFFFFF"/>
        </w:rPr>
        <mc:AlternateContent>
          <mc:Choice Requires="wpg">
            <w:drawing>
              <wp:inline distT="0" distB="0" distL="0" distR="0" wp14:anchorId="5412E87D" wp14:editId="746DEC15">
                <wp:extent cx="1821227" cy="925200"/>
                <wp:effectExtent l="0" t="0" r="0" b="1905"/>
                <wp:docPr id="20" name="Grafik 1" descr="Ein Bild, das Rechteck, Reihe,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517077" name="Grafik 1" descr="Ein Bild, das Rechteck, Reihe, Screenshot, Design enthält.&#10;&#10;Automatisch generierte Beschreibung"/>
                        <pic:cNvPicPr>
                          <a:picLocks noChangeAspect="1"/>
                        </pic:cNvPicPr>
                      </pic:nvPicPr>
                      <pic:blipFill>
                        <a:blip r:embed="rId46"/>
                        <a:stretch/>
                      </pic:blipFill>
                      <pic:spPr bwMode="auto">
                        <a:xfrm>
                          <a:off x="0" y="0"/>
                          <a:ext cx="1821227" cy="9252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3.40pt;height:72.85pt;mso-wrap-distance-left:0.00pt;mso-wrap-distance-top:0.00pt;mso-wrap-distance-right:0.00pt;mso-wrap-distance-bottom:0.00pt;z-index:1;" stroked="false">
                <v:imagedata r:id="rId47" o:title=""/>
                <o:lock v:ext="edit" rotation="t"/>
              </v:shape>
            </w:pict>
          </mc:Fallback>
        </mc:AlternateContent>
      </w:r>
      <w:r>
        <w:rPr>
          <w:rFonts w:ascii="Verdana" w:eastAsia="Verdana" w:hAnsi="Verdana" w:cs="Verdana"/>
          <w:color w:val="FF0000"/>
          <w:shd w:val="clear" w:color="auto" w:fill="FFFFFF"/>
        </w:rPr>
        <w:t xml:space="preserve"> </w:t>
      </w:r>
      <w:r>
        <w:rPr>
          <w:noProof/>
          <w:shd w:val="clear" w:color="auto" w:fill="FFFFFF"/>
        </w:rPr>
        <mc:AlternateContent>
          <mc:Choice Requires="wpg">
            <w:drawing>
              <wp:inline distT="0" distB="0" distL="0" distR="0" wp14:anchorId="3806D851" wp14:editId="79A56A79">
                <wp:extent cx="1862306" cy="925200"/>
                <wp:effectExtent l="0" t="0" r="5080" b="1905"/>
                <wp:docPr id="21" name="Grafik 1" descr="Ein Bild, das Rechteck, Screenshot, Quadra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39565" name="Grafik 1" descr="Ein Bild, das Rechteck, Screenshot, Quadrat, Design enthält.&#10;&#10;Automatisch generierte Beschreibung"/>
                        <pic:cNvPicPr>
                          <a:picLocks noChangeAspect="1"/>
                        </pic:cNvPicPr>
                      </pic:nvPicPr>
                      <pic:blipFill>
                        <a:blip r:embed="rId48"/>
                        <a:stretch/>
                      </pic:blipFill>
                      <pic:spPr bwMode="auto">
                        <a:xfrm>
                          <a:off x="0" y="0"/>
                          <a:ext cx="1862306" cy="9252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6.64pt;height:72.85pt;mso-wrap-distance-left:0.00pt;mso-wrap-distance-top:0.00pt;mso-wrap-distance-right:0.00pt;mso-wrap-distance-bottom:0.00pt;z-index:1;" stroked="false">
                <v:imagedata r:id="rId49" o:title=""/>
                <o:lock v:ext="edit" rotation="t"/>
              </v:shape>
            </w:pict>
          </mc:Fallback>
        </mc:AlternateContent>
      </w:r>
    </w:p>
    <w:p w14:paraId="0D41302A" w14:textId="77777777" w:rsidR="00722ED1" w:rsidRDefault="00722ED1">
      <w:pPr>
        <w:pStyle w:val="Listenabsatz"/>
        <w:spacing w:before="0" w:line="240" w:lineRule="auto"/>
        <w:ind w:left="360"/>
        <w:rPr>
          <w:rFonts w:ascii="Verdana" w:hAnsi="Verdana"/>
          <w:sz w:val="18"/>
          <w:szCs w:val="18"/>
          <w:shd w:val="clear" w:color="auto" w:fill="FFFFFF"/>
        </w:rPr>
      </w:pPr>
    </w:p>
    <w:p w14:paraId="18E17B06"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 xml:space="preserve">Abbildung 11: Beispiele für Abbildungen mit fünf bzw. drei gleich großen Teilen auf der Sortiertafel für den Anteil </w:t>
      </w:r>
      <w:r>
        <w:rPr>
          <w:rFonts w:ascii="Verdana" w:hAnsi="Verdana"/>
          <w:i/>
          <w:iCs/>
          <w:sz w:val="18"/>
          <w:szCs w:val="18"/>
          <w:shd w:val="clear" w:color="auto" w:fill="FFFFFF"/>
        </w:rPr>
        <w:t>ein Viertel</w:t>
      </w:r>
      <w:r>
        <w:rPr>
          <w:rFonts w:ascii="Verdana" w:hAnsi="Verdana"/>
          <w:sz w:val="18"/>
          <w:szCs w:val="18"/>
          <w:shd w:val="clear" w:color="auto" w:fill="FFFFFF"/>
        </w:rPr>
        <w:t xml:space="preserve"> </w:t>
      </w:r>
    </w:p>
    <w:p w14:paraId="1D395EC3" w14:textId="77777777" w:rsidR="00722ED1" w:rsidRDefault="00722ED1">
      <w:pPr>
        <w:pStyle w:val="Listenabsatz"/>
        <w:spacing w:before="0" w:line="240" w:lineRule="auto"/>
        <w:ind w:left="360"/>
        <w:rPr>
          <w:rFonts w:ascii="Verdana" w:eastAsia="Verdana" w:hAnsi="Verdana" w:cs="Verdana"/>
          <w:color w:val="000000" w:themeColor="text1"/>
          <w:shd w:val="clear" w:color="auto" w:fill="FFFFFF"/>
        </w:rPr>
      </w:pPr>
    </w:p>
    <w:p w14:paraId="3CF5208D" w14:textId="77777777" w:rsidR="00722ED1" w:rsidRDefault="00000000">
      <w:pPr>
        <w:pStyle w:val="Listenabsatz"/>
        <w:numPr>
          <w:ilvl w:val="0"/>
          <w:numId w:val="27"/>
        </w:numPr>
        <w:spacing w:before="0" w:line="240" w:lineRule="auto"/>
        <w:rPr>
          <w:rFonts w:ascii="Verdana" w:eastAsia="Verdana" w:hAnsi="Verdana" w:cs="Verdana"/>
          <w:color w:val="000000" w:themeColor="text1"/>
          <w:shd w:val="clear" w:color="auto" w:fill="FFFFFF"/>
        </w:rPr>
      </w:pPr>
      <w:r>
        <w:rPr>
          <w:rFonts w:ascii="Verdana" w:eastAsia="Verdana" w:hAnsi="Verdana" w:cs="Verdana"/>
          <w:color w:val="000000" w:themeColor="text1"/>
          <w:shd w:val="clear" w:color="auto" w:fill="FFFFFF"/>
        </w:rPr>
        <w:t xml:space="preserve">Rechtecke, die in unterschiedlich große Teile geteilt wurden, bei denen das Ganze und der gefärbte Teil aber „trotzdem“ den gesuchten Anteil darstellt. Bei diesen Abbildungen entscheidet die Lehrkraft gemeinsam mit den Lernenden, ob die Karten in die Spalte „gleich große Teile“, „unterschiedlich große Teile“ oder bei der Nutzung des ausgedruckten Materials vielleicht sogar auf ein neues Feld gelegt werden. </w:t>
      </w:r>
      <w:r>
        <w:rPr>
          <w:rFonts w:ascii="Verdana" w:eastAsia="Verdana" w:hAnsi="Verdana" w:cs="Verdana"/>
          <w:color w:val="000000" w:themeColor="text1"/>
          <w:shd w:val="clear" w:color="auto" w:fill="FFFFFF"/>
        </w:rPr>
        <w:br/>
        <w:t>Diese Besonderheit kann als Gesprächsanlass genutzt und dann mit der Erweiterung „Sortieren ungewöhnlicher Anteildarstellungen“ vertiefend oder im Rahmen der Erweiterung behandelt werden. Im Mittelpunkt der Gespräche über diese Besonderheit sollte immer die Frage stehen, ob und warum die gefärbten Teile im Verhältnis zum Ganzen die gesuchten Anteile darstellen oder nicht.</w:t>
      </w:r>
    </w:p>
    <w:p w14:paraId="22EEA687" w14:textId="77777777" w:rsidR="00722ED1" w:rsidRDefault="00722ED1">
      <w:pPr>
        <w:spacing w:before="0" w:line="240" w:lineRule="auto"/>
        <w:rPr>
          <w:rFonts w:ascii="Verdana" w:eastAsia="Verdana" w:hAnsi="Verdana" w:cs="Verdana"/>
          <w:color w:val="FF0000"/>
          <w:shd w:val="clear" w:color="auto" w:fill="FFFFFF"/>
        </w:rPr>
      </w:pPr>
    </w:p>
    <w:p w14:paraId="387752B3" w14:textId="77777777" w:rsidR="00722ED1" w:rsidRDefault="00000000">
      <w:pPr>
        <w:pStyle w:val="Listenabsatz"/>
        <w:spacing w:before="0" w:line="240" w:lineRule="auto"/>
        <w:ind w:left="0"/>
        <w:rPr>
          <w:rFonts w:ascii="Verdana" w:eastAsia="Verdana" w:hAnsi="Verdana" w:cs="Verdana"/>
          <w:color w:val="FF0000"/>
          <w:shd w:val="clear" w:color="auto" w:fill="FFFFFF"/>
        </w:rPr>
      </w:pPr>
      <w:r>
        <w:rPr>
          <w:rFonts w:ascii="Verdana" w:eastAsia="Verdana" w:hAnsi="Verdana" w:cs="Verdana"/>
          <w:noProof/>
          <w:color w:val="FF0000"/>
          <w:shd w:val="clear" w:color="auto" w:fill="FFFFFF"/>
        </w:rPr>
        <mc:AlternateContent>
          <mc:Choice Requires="wpg">
            <w:drawing>
              <wp:inline distT="0" distB="0" distL="0" distR="0" wp14:anchorId="59F295FF" wp14:editId="4A714329">
                <wp:extent cx="1821882" cy="925200"/>
                <wp:effectExtent l="0" t="0" r="0" b="1905"/>
                <wp:docPr id="22" name="Grafik 1" descr="Ein Bild, das Reihe, Dreieck, Diagramm,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5068" name="Grafik 1" descr="Ein Bild, das Reihe, Dreieck, Diagramm, Rechteck enthält.&#10;&#10;Automatisch generierte Beschreibung"/>
                        <pic:cNvPicPr>
                          <a:picLocks noChangeAspect="1"/>
                        </pic:cNvPicPr>
                      </pic:nvPicPr>
                      <pic:blipFill>
                        <a:blip r:embed="rId50"/>
                        <a:stretch/>
                      </pic:blipFill>
                      <pic:spPr bwMode="auto">
                        <a:xfrm>
                          <a:off x="0" y="0"/>
                          <a:ext cx="1821882" cy="9252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43.46pt;height:72.85pt;mso-wrap-distance-left:0.00pt;mso-wrap-distance-top:0.00pt;mso-wrap-distance-right:0.00pt;mso-wrap-distance-bottom:0.00pt;z-index:1;" stroked="false">
                <v:imagedata r:id="rId51" o:title=""/>
                <o:lock v:ext="edit" rotation="t"/>
              </v:shape>
            </w:pict>
          </mc:Fallback>
        </mc:AlternateContent>
      </w:r>
      <w:r>
        <w:rPr>
          <w:rFonts w:ascii="Verdana" w:eastAsia="Verdana" w:hAnsi="Verdana" w:cs="Verdana"/>
          <w:color w:val="FF0000"/>
          <w:shd w:val="clear" w:color="auto" w:fill="FFFFFF"/>
        </w:rPr>
        <w:t xml:space="preserve"> </w:t>
      </w:r>
      <w:r>
        <w:rPr>
          <w:rFonts w:ascii="Verdana" w:eastAsia="Verdana" w:hAnsi="Verdana" w:cs="Verdana"/>
          <w:noProof/>
          <w:color w:val="FF0000"/>
          <w:shd w:val="clear" w:color="auto" w:fill="FFFFFF"/>
        </w:rPr>
        <mc:AlternateContent>
          <mc:Choice Requires="wpg">
            <w:drawing>
              <wp:inline distT="0" distB="0" distL="0" distR="0" wp14:anchorId="762A4878" wp14:editId="4F2B15DC">
                <wp:extent cx="1837668" cy="925200"/>
                <wp:effectExtent l="0" t="0" r="4445" b="1905"/>
                <wp:docPr id="23" name="Grafik 1" descr="Ein Bild, das Rechteck, Reihe, Quadrat,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992174" name="Grafik 1" descr="Ein Bild, das Rechteck, Reihe, Quadrat, parallel enthält.&#10;&#10;Automatisch generierte Beschreibung"/>
                        <pic:cNvPicPr>
                          <a:picLocks noChangeAspect="1"/>
                        </pic:cNvPicPr>
                      </pic:nvPicPr>
                      <pic:blipFill>
                        <a:blip r:embed="rId52"/>
                        <a:stretch/>
                      </pic:blipFill>
                      <pic:spPr bwMode="auto">
                        <a:xfrm>
                          <a:off x="0" y="0"/>
                          <a:ext cx="1837668" cy="9252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4.70pt;height:72.85pt;mso-wrap-distance-left:0.00pt;mso-wrap-distance-top:0.00pt;mso-wrap-distance-right:0.00pt;mso-wrap-distance-bottom:0.00pt;z-index:1;" stroked="false">
                <v:imagedata r:id="rId53" o:title=""/>
                <o:lock v:ext="edit" rotation="t"/>
              </v:shape>
            </w:pict>
          </mc:Fallback>
        </mc:AlternateContent>
      </w:r>
    </w:p>
    <w:p w14:paraId="54AC65B5" w14:textId="77777777" w:rsidR="00722ED1" w:rsidRDefault="00722ED1">
      <w:pPr>
        <w:pStyle w:val="Listenabsatz"/>
        <w:spacing w:before="0" w:line="240" w:lineRule="auto"/>
        <w:ind w:left="360"/>
        <w:rPr>
          <w:rFonts w:ascii="Verdana" w:hAnsi="Verdana"/>
          <w:sz w:val="18"/>
          <w:szCs w:val="18"/>
          <w:shd w:val="clear" w:color="auto" w:fill="FFFFFF"/>
        </w:rPr>
      </w:pPr>
    </w:p>
    <w:p w14:paraId="74C6B1EF"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12: Beispiele für Abbildungen mit unterschiedlich großen Teilen und gefärbten Teilen, die im Verhältnis zum Ganzen den gesuchten Anteil darstellen (</w:t>
      </w:r>
      <w:r>
        <w:rPr>
          <w:rFonts w:ascii="Verdana" w:hAnsi="Verdana"/>
          <w:i/>
          <w:iCs/>
          <w:sz w:val="18"/>
          <w:szCs w:val="18"/>
          <w:shd w:val="clear" w:color="auto" w:fill="FFFFFF"/>
        </w:rPr>
        <w:t>ein Viertel</w:t>
      </w:r>
      <w:r>
        <w:rPr>
          <w:rFonts w:ascii="Verdana" w:hAnsi="Verdana"/>
          <w:sz w:val="18"/>
          <w:szCs w:val="18"/>
          <w:shd w:val="clear" w:color="auto" w:fill="FFFFFF"/>
        </w:rPr>
        <w:t xml:space="preserve"> und </w:t>
      </w:r>
      <w:r>
        <w:rPr>
          <w:rFonts w:ascii="Verdana" w:hAnsi="Verdana"/>
          <w:i/>
          <w:iCs/>
          <w:sz w:val="18"/>
          <w:szCs w:val="18"/>
          <w:shd w:val="clear" w:color="auto" w:fill="FFFFFF"/>
        </w:rPr>
        <w:t>ein Neuntel</w:t>
      </w:r>
      <w:r>
        <w:rPr>
          <w:rFonts w:ascii="Verdana" w:hAnsi="Verdana"/>
          <w:sz w:val="18"/>
          <w:szCs w:val="18"/>
          <w:shd w:val="clear" w:color="auto" w:fill="FFFFFF"/>
        </w:rPr>
        <w:t>)</w:t>
      </w:r>
    </w:p>
    <w:p w14:paraId="05A50E38" w14:textId="77777777" w:rsidR="00722ED1" w:rsidRDefault="00722ED1">
      <w:pPr>
        <w:spacing w:before="0" w:line="240" w:lineRule="auto"/>
        <w:rPr>
          <w:rFonts w:ascii="Verdana" w:eastAsia="Verdana" w:hAnsi="Verdana" w:cs="Verdana"/>
          <w:shd w:val="clear" w:color="auto" w:fill="FFFFFF"/>
        </w:rPr>
      </w:pPr>
    </w:p>
    <w:p w14:paraId="281F3F81"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Die Lernenden arbeiten mindestens zu zweit an einem Kartensatz mit Sortiertafel bzw. an einem Tablet, wählen abwechselnd eine zur Beschreibung passende Karte aus, sortieren diese in die entsprechende Spalte ein und begründen ihre Spaltenwahl. Der Ablauf des Sortierprozesses kann vor der Arbeitsphase (zum Beispiel am Smartboard) beispielhaft gezeigt werden.</w:t>
      </w:r>
    </w:p>
    <w:p w14:paraId="51D40470" w14:textId="77777777" w:rsidR="00722ED1" w:rsidRDefault="00722ED1">
      <w:pPr>
        <w:spacing w:before="0" w:line="240" w:lineRule="auto"/>
        <w:rPr>
          <w:rFonts w:ascii="Verdana" w:eastAsia="Verdana" w:hAnsi="Verdana" w:cs="Verdana"/>
          <w:shd w:val="clear" w:color="auto" w:fill="FFFFFF"/>
        </w:rPr>
      </w:pPr>
    </w:p>
    <w:p w14:paraId="4DBB2EF4"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Wenn alle Karten einsortiert wurden, werden die Entscheidungen</w:t>
      </w:r>
      <w:r>
        <w:rPr>
          <w:rFonts w:ascii="Verdana" w:eastAsia="Verdana" w:hAnsi="Verdana" w:cs="Verdana"/>
          <w:color w:val="FF0000"/>
          <w:shd w:val="clear" w:color="auto" w:fill="FFFFFF"/>
        </w:rPr>
        <w:t xml:space="preserve"> </w:t>
      </w:r>
      <w:r>
        <w:rPr>
          <w:rFonts w:ascii="Verdana" w:eastAsia="Verdana" w:hAnsi="Verdana" w:cs="Verdana"/>
          <w:color w:val="000000" w:themeColor="text1"/>
          <w:shd w:val="clear" w:color="auto" w:fill="FFFFFF"/>
        </w:rPr>
        <w:t xml:space="preserve">für die einzelnen Felder </w:t>
      </w:r>
      <w:r>
        <w:rPr>
          <w:rFonts w:ascii="Verdana" w:eastAsia="Verdana" w:hAnsi="Verdana" w:cs="Verdana"/>
          <w:shd w:val="clear" w:color="auto" w:fill="FFFFFF"/>
        </w:rPr>
        <w:t>noch einmal gemeinsam überprüft und gegebenenfalls korrigiert sowie eventuell vorhandene Karten in dem „nicht sicher“-Feld begründet in eines der beiden anderen Felder verschoben. Wichtig ist dabei, dass die Lernenden für die Abbildungen die Einsortierung in die jeweiligen Felder immer wieder wie schon in der Basisaufgabe durch Messen oder Zeigen an der Abbildung oder „Zerlegen und Umlegen von Teilen im Kopf“ begründen.</w:t>
      </w:r>
    </w:p>
    <w:p w14:paraId="2105208F" w14:textId="77777777" w:rsidR="00722ED1" w:rsidRDefault="00722ED1">
      <w:pPr>
        <w:spacing w:before="0" w:line="240" w:lineRule="auto"/>
        <w:rPr>
          <w:rFonts w:ascii="Verdana" w:eastAsia="Verdana" w:hAnsi="Verdana" w:cs="Verdana"/>
          <w:shd w:val="clear" w:color="auto" w:fill="FFFFFF"/>
        </w:rPr>
      </w:pPr>
    </w:p>
    <w:p w14:paraId="5CBEC03A"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Die Sortierungen können dann dokumentiert (digital durch die Speicherung der Dateien mit den sortierten Abbildungen, beim Materialsatz durch ein Foto) und in einer Reflexionsphase am Smartboard präsentiert werden. Wenn der Materialsatz genutzt wird, kann die Reflexion auch im Rahmen eines Museumsgangs erfolgen. Die präsentierenden Lernenden nutzen dabei die Begründungen aus der Arbeitsphase und formulieren beispielsweise:</w:t>
      </w:r>
    </w:p>
    <w:p w14:paraId="1CE14657" w14:textId="77777777" w:rsidR="00722ED1" w:rsidRDefault="00722ED1">
      <w:pPr>
        <w:spacing w:before="0" w:line="240" w:lineRule="auto"/>
        <w:rPr>
          <w:rFonts w:ascii="Verdana" w:eastAsia="Verdana" w:hAnsi="Verdana" w:cs="Verdana"/>
          <w:shd w:val="clear" w:color="auto" w:fill="FFFFFF"/>
        </w:rPr>
      </w:pPr>
    </w:p>
    <w:p w14:paraId="09544635" w14:textId="77777777" w:rsidR="00722ED1" w:rsidRDefault="00000000">
      <w:pPr>
        <w:spacing w:before="0" w:line="240" w:lineRule="auto"/>
        <w:rPr>
          <w:rFonts w:ascii="Verdana" w:eastAsia="Verdana" w:hAnsi="Verdana" w:cs="Verdana"/>
          <w:b/>
          <w:bCs/>
          <w:shd w:val="clear" w:color="auto" w:fill="FFFFFF"/>
        </w:rPr>
      </w:pPr>
      <w:r>
        <w:rPr>
          <w:rFonts w:ascii="Verdana" w:eastAsia="Verdana" w:hAnsi="Verdana" w:cs="Verdana"/>
          <w:b/>
          <w:bCs/>
          <w:shd w:val="clear" w:color="auto" w:fill="FFFFFF"/>
        </w:rPr>
        <w:t>„Dieses Rechteck ist in sechs gleich große Teile geteilt, denn alle Teile sehen genau gleich aus.“</w:t>
      </w:r>
    </w:p>
    <w:p w14:paraId="0116277D" w14:textId="77777777" w:rsidR="00722ED1" w:rsidRDefault="00722ED1">
      <w:pPr>
        <w:spacing w:before="0" w:line="240" w:lineRule="auto"/>
        <w:rPr>
          <w:rFonts w:ascii="Verdana" w:eastAsia="Verdana" w:hAnsi="Verdana" w:cs="Verdana"/>
          <w:b/>
          <w:bCs/>
          <w:shd w:val="clear" w:color="auto" w:fill="FFFFFF"/>
        </w:rPr>
      </w:pPr>
    </w:p>
    <w:p w14:paraId="49F59DC8" w14:textId="77777777" w:rsidR="00722ED1" w:rsidRDefault="00000000">
      <w:pPr>
        <w:spacing w:before="0" w:line="240" w:lineRule="auto"/>
        <w:rPr>
          <w:rFonts w:ascii="Verdana" w:eastAsia="Verdana" w:hAnsi="Verdana" w:cs="Verdana"/>
          <w:b/>
          <w:bCs/>
          <w:shd w:val="clear" w:color="auto" w:fill="FFFFFF"/>
        </w:rPr>
      </w:pPr>
      <w:r>
        <w:rPr>
          <w:rFonts w:ascii="Verdana" w:eastAsia="Verdana" w:hAnsi="Verdana" w:cs="Verdana"/>
          <w:b/>
          <w:bCs/>
          <w:shd w:val="clear" w:color="auto" w:fill="FFFFFF"/>
        </w:rPr>
        <w:t>„In diesem Rechteck sind die Teile unterschiedlich groß. Wir haben das mit einem Lineal gemessen.“</w:t>
      </w:r>
    </w:p>
    <w:p w14:paraId="6EB2E469" w14:textId="77777777" w:rsidR="00722ED1" w:rsidRDefault="00722ED1">
      <w:pPr>
        <w:spacing w:before="0" w:line="240" w:lineRule="auto"/>
        <w:rPr>
          <w:rFonts w:ascii="Verdana" w:eastAsia="Verdana" w:hAnsi="Verdana" w:cs="Verdana"/>
          <w:b/>
          <w:bCs/>
          <w:shd w:val="clear" w:color="auto" w:fill="FFFFFF"/>
        </w:rPr>
      </w:pPr>
    </w:p>
    <w:p w14:paraId="5FF184E2" w14:textId="77777777" w:rsidR="00722ED1" w:rsidRDefault="00000000">
      <w:pPr>
        <w:spacing w:before="0" w:line="240" w:lineRule="auto"/>
        <w:rPr>
          <w:rFonts w:ascii="Verdana" w:eastAsia="Verdana" w:hAnsi="Verdana" w:cs="Verdana"/>
          <w:b/>
          <w:bCs/>
          <w:shd w:val="clear" w:color="auto" w:fill="FFFFFF"/>
        </w:rPr>
      </w:pPr>
      <w:r>
        <w:rPr>
          <w:rFonts w:ascii="Verdana" w:eastAsia="Verdana" w:hAnsi="Verdana" w:cs="Verdana"/>
          <w:b/>
          <w:bCs/>
          <w:shd w:val="clear" w:color="auto" w:fill="FFFFFF"/>
        </w:rPr>
        <w:t>„In diesem Rechteck (s. Abb. 13) sind alle Teile gleich groß. Ich kann das gefärbte Dreieck in zwei Teile zerlegen und beide Teile dann zu einem Rechteck zusammenlegen. Dieses Rechteck sieht genauso aus wie das andere Rechteck.“</w:t>
      </w:r>
    </w:p>
    <w:p w14:paraId="4F83ABF1" w14:textId="77777777" w:rsidR="00722ED1" w:rsidRDefault="00722ED1">
      <w:pPr>
        <w:spacing w:before="0" w:line="240" w:lineRule="auto"/>
        <w:rPr>
          <w:rFonts w:ascii="Verdana" w:eastAsia="Verdana" w:hAnsi="Verdana" w:cs="Verdana"/>
          <w:shd w:val="clear" w:color="auto" w:fill="FFFFFF"/>
        </w:rPr>
      </w:pPr>
    </w:p>
    <w:p w14:paraId="09680E3A"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noProof/>
          <w:shd w:val="clear" w:color="auto" w:fill="FFFFFF"/>
          <w14:textOutline w14:w="0" w14:cap="rnd" w14:cmpd="sng" w14:algn="ctr">
            <w14:noFill/>
            <w14:prstDash w14:val="solid"/>
            <w14:bevel/>
          </w14:textOutline>
          <w14:ligatures w14:val="standardContextual"/>
        </w:rPr>
        <mc:AlternateContent>
          <mc:Choice Requires="wpg">
            <w:drawing>
              <wp:inline distT="0" distB="0" distL="0" distR="0" wp14:anchorId="42F272E9" wp14:editId="6A2F3440">
                <wp:extent cx="2729346" cy="2304338"/>
                <wp:effectExtent l="0" t="0" r="1270" b="0"/>
                <wp:docPr id="24" name="Grafik 1" descr="Ein Bild, das Reihe,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99055" name="Grafik 1" descr="Ein Bild, das Reihe, Diagramm enthält.&#10;&#10;Automatisch generierte Beschreibung"/>
                        <pic:cNvPicPr>
                          <a:picLocks noChangeAspect="1"/>
                        </pic:cNvPicPr>
                      </pic:nvPicPr>
                      <pic:blipFill>
                        <a:blip r:embed="rId54"/>
                        <a:stretch/>
                      </pic:blipFill>
                      <pic:spPr bwMode="auto">
                        <a:xfrm>
                          <a:off x="0" y="0"/>
                          <a:ext cx="2746189" cy="2318558"/>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4.91pt;height:181.44pt;mso-wrap-distance-left:0.00pt;mso-wrap-distance-top:0.00pt;mso-wrap-distance-right:0.00pt;mso-wrap-distance-bottom:0.00pt;z-index:1;" stroked="false">
                <v:imagedata r:id="rId55" o:title=""/>
                <o:lock v:ext="edit" rotation="t"/>
              </v:shape>
            </w:pict>
          </mc:Fallback>
        </mc:AlternateContent>
      </w:r>
    </w:p>
    <w:p w14:paraId="77F67A18" w14:textId="77777777" w:rsidR="00722ED1" w:rsidRDefault="00722ED1">
      <w:pPr>
        <w:pStyle w:val="Listenabsatz"/>
        <w:spacing w:before="0" w:line="240" w:lineRule="auto"/>
        <w:ind w:left="360"/>
        <w:rPr>
          <w:rFonts w:ascii="Verdana" w:hAnsi="Verdana"/>
          <w:sz w:val="18"/>
          <w:szCs w:val="18"/>
          <w:shd w:val="clear" w:color="auto" w:fill="FFFFFF"/>
        </w:rPr>
      </w:pPr>
    </w:p>
    <w:p w14:paraId="45B6DF4F"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13: Beispiel für das Zerlegen eines Dreiecks, um Größengleichheit mit einem Rechteck zu begründen</w:t>
      </w:r>
    </w:p>
    <w:p w14:paraId="13A1A574" w14:textId="77777777" w:rsidR="00722ED1" w:rsidRDefault="00722ED1">
      <w:pPr>
        <w:spacing w:before="0" w:line="240" w:lineRule="auto"/>
        <w:rPr>
          <w:rFonts w:ascii="Verdana" w:hAnsi="Verdana"/>
        </w:rPr>
      </w:pPr>
    </w:p>
    <w:p w14:paraId="3B551F1E" w14:textId="77777777" w:rsidR="00722ED1" w:rsidRDefault="00722ED1">
      <w:pPr>
        <w:spacing w:before="0" w:line="240" w:lineRule="auto"/>
        <w:rPr>
          <w:rFonts w:ascii="Verdana" w:hAnsi="Verdana"/>
        </w:rPr>
      </w:pPr>
    </w:p>
    <w:p w14:paraId="4B97A2C8" w14:textId="77777777" w:rsidR="00722ED1" w:rsidRDefault="00000000">
      <w:pPr>
        <w:spacing w:before="0" w:line="240" w:lineRule="auto"/>
        <w:rPr>
          <w:rFonts w:ascii="Verdana" w:eastAsia="Verdana" w:hAnsi="Verdana" w:cs="Verdana"/>
          <w:sz w:val="36"/>
          <w:szCs w:val="36"/>
        </w:rPr>
      </w:pPr>
      <w:r>
        <w:rPr>
          <w:rFonts w:ascii="Verdana" w:hAnsi="Verdana"/>
          <w:sz w:val="36"/>
          <w:szCs w:val="36"/>
        </w:rPr>
        <w:t>Vertiefung</w:t>
      </w:r>
    </w:p>
    <w:p w14:paraId="134CA72E" w14:textId="77777777" w:rsidR="00722ED1" w:rsidRDefault="00000000">
      <w:pPr>
        <w:spacing w:before="0" w:line="240" w:lineRule="auto"/>
        <w:rPr>
          <w:rFonts w:ascii="Verdana" w:eastAsia="Verdana" w:hAnsi="Verdana" w:cs="Verdana"/>
          <w:sz w:val="32"/>
          <w:szCs w:val="32"/>
        </w:rPr>
      </w:pPr>
      <w:r>
        <w:rPr>
          <w:rFonts w:ascii="Verdana" w:hAnsi="Verdana"/>
          <w:sz w:val="32"/>
          <w:szCs w:val="32"/>
        </w:rPr>
        <w:t>Paare finden mit rechteckigen Anteildarstellungen</w:t>
      </w:r>
    </w:p>
    <w:p w14:paraId="7EB63EFD" w14:textId="77777777" w:rsidR="00722ED1" w:rsidRDefault="00722ED1">
      <w:pPr>
        <w:spacing w:before="0" w:line="240" w:lineRule="auto"/>
        <w:rPr>
          <w:rFonts w:ascii="Verdana" w:eastAsia="Verdana" w:hAnsi="Verdana" w:cs="Verdana"/>
          <w:sz w:val="28"/>
          <w:szCs w:val="28"/>
        </w:rPr>
      </w:pPr>
    </w:p>
    <w:p w14:paraId="309B615A" w14:textId="77777777" w:rsidR="00722ED1" w:rsidRDefault="00000000">
      <w:pPr>
        <w:spacing w:before="0" w:line="240" w:lineRule="auto"/>
        <w:rPr>
          <w:rFonts w:ascii="Verdana" w:eastAsia="Verdana" w:hAnsi="Verdana" w:cs="Verdana"/>
          <w:sz w:val="28"/>
          <w:szCs w:val="28"/>
          <w:shd w:val="clear" w:color="auto" w:fill="FFFFFF"/>
        </w:rPr>
      </w:pPr>
      <w:r>
        <w:rPr>
          <w:rFonts w:ascii="Verdana" w:hAnsi="Verdana"/>
          <w:sz w:val="28"/>
          <w:szCs w:val="28"/>
          <w:shd w:val="clear" w:color="auto" w:fill="FFFFFF"/>
        </w:rPr>
        <w:t xml:space="preserve">„Findet Rechtecke, die gleiche Anteile darstellen.“ </w:t>
      </w:r>
    </w:p>
    <w:p w14:paraId="53F293D5" w14:textId="77777777" w:rsidR="00722ED1" w:rsidRDefault="00722ED1">
      <w:pPr>
        <w:spacing w:before="0" w:line="240" w:lineRule="auto"/>
        <w:rPr>
          <w:rFonts w:ascii="Verdana" w:eastAsia="Verdana" w:hAnsi="Verdana" w:cs="Verdana"/>
          <w:shd w:val="clear" w:color="auto" w:fill="FFFFFF"/>
        </w:rPr>
      </w:pPr>
    </w:p>
    <w:p w14:paraId="1C1E3FED" w14:textId="77777777" w:rsidR="00722ED1" w:rsidRDefault="00000000">
      <w:pPr>
        <w:spacing w:before="0" w:line="240" w:lineRule="auto"/>
        <w:rPr>
          <w:rFonts w:ascii="Verdana" w:eastAsia="Verdana" w:hAnsi="Verdana" w:cs="Verdana"/>
          <w:b/>
          <w:bCs/>
          <w:shd w:val="clear" w:color="auto" w:fill="FFFFFF"/>
        </w:rPr>
      </w:pPr>
      <w:r>
        <w:rPr>
          <w:rFonts w:ascii="Verdana" w:hAnsi="Verdana"/>
          <w:b/>
          <w:bCs/>
          <w:shd w:val="clear" w:color="auto" w:fill="FFFFFF"/>
        </w:rPr>
        <w:t xml:space="preserve">Material: </w:t>
      </w:r>
      <w:r>
        <w:rPr>
          <w:rFonts w:ascii="Verdana" w:eastAsia="Verdana" w:hAnsi="Verdana" w:cs="Verdana"/>
          <w:b/>
          <w:bCs/>
          <w:shd w:val="clear" w:color="auto" w:fill="FFFFFF"/>
        </w:rPr>
        <w:t>Materialsatz mit Rechtecken</w:t>
      </w:r>
    </w:p>
    <w:p w14:paraId="4F873001" w14:textId="77777777" w:rsidR="00722ED1" w:rsidRDefault="00722ED1">
      <w:pPr>
        <w:spacing w:before="0" w:line="240" w:lineRule="auto"/>
        <w:rPr>
          <w:rFonts w:ascii="Verdana" w:eastAsia="Verdana" w:hAnsi="Verdana" w:cs="Verdana"/>
          <w:shd w:val="clear" w:color="auto" w:fill="FFFFFF"/>
        </w:rPr>
      </w:pPr>
    </w:p>
    <w:p w14:paraId="10496617" w14:textId="77777777" w:rsidR="00722ED1" w:rsidRDefault="00000000">
      <w:pPr>
        <w:spacing w:before="0" w:line="240" w:lineRule="auto"/>
        <w:rPr>
          <w:rFonts w:ascii="Verdana" w:hAnsi="Verdana"/>
        </w:rPr>
      </w:pPr>
      <w:r>
        <w:rPr>
          <w:rFonts w:ascii="Verdana" w:hAnsi="Verdana"/>
        </w:rPr>
        <w:t xml:space="preserve">Ziel dieser Vertiefung ist es, gleiche Anteile in Darstellungen von Rechtecken zu erkennen, die sich in der Anzahl der Teile, den Größen, den Seitenverhältnissen und den Lagen unterscheiden und darüber hinaus Rechtecke zu identifizieren, die nicht in gleich große Teile geteilt wurden. Durch die wiederholte Beantwortung der Fragen „In wie viele Teile wurde das Rechteck geteilt?“, „Sind alle Teile dieses Rechtecks gleich groß?“ und „Wie begründest du deine Zuordnung?“ erfolgt eine weitere Vertiefung des Anteilverständnisses. </w:t>
      </w:r>
    </w:p>
    <w:p w14:paraId="6ADE3E05" w14:textId="77777777" w:rsidR="00722ED1" w:rsidRDefault="00722ED1">
      <w:pPr>
        <w:spacing w:before="0" w:line="240" w:lineRule="auto"/>
        <w:rPr>
          <w:rFonts w:ascii="Verdana" w:hAnsi="Verdana"/>
        </w:rPr>
      </w:pPr>
    </w:p>
    <w:p w14:paraId="6AFE3276"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 xml:space="preserve">Die Lernenden erhalten in Vierer- oder Fünfergruppen 42 Karten mit Rechteckabbildungen, von denen jeweils sechs die gleiche Anzahl an Teilen zeigen. Von diesen sechs Abbildungen mit der gleichen Teileanzahl zeigen vier Abbildungen Rechtecke mit gleich großen und zwei Abbildungen Rechtecke mit unterschiedlich großen Teilen. </w:t>
      </w:r>
    </w:p>
    <w:p w14:paraId="34E2C165"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 xml:space="preserve">Die Karten werden offen auf den Tisch gelegt, so dass alle Lernenden alle Abbildungen sehen können. Dann werden die vier Abbildungen mit gleichen Anteilen und die beiden Abbildungen mit den unterschiedlich großen Teilen einander begründet zugeordnet. </w:t>
      </w:r>
    </w:p>
    <w:p w14:paraId="7A220226" w14:textId="77777777" w:rsidR="00722ED1" w:rsidRDefault="00722ED1">
      <w:pPr>
        <w:spacing w:before="0" w:line="240" w:lineRule="auto"/>
        <w:rPr>
          <w:rFonts w:ascii="Verdana" w:eastAsia="Verdana" w:hAnsi="Verdana" w:cs="Verdana"/>
          <w:shd w:val="clear" w:color="auto" w:fill="FFFFFF"/>
        </w:rPr>
      </w:pPr>
    </w:p>
    <w:p w14:paraId="05B9706F"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Die Zuordnung kann beispielsweise erfolgen, indem reihum alle Lernenden ein Paar gleicher Anteildarstellungen aussortieren, ihre Auswahl begründen („Diese beiden Rechtecke sind in sechs gleich große Teile geteilt. Das Rechteck stellt den Anteil ein Sechstel dar.“) und die Karten dann offen vor sich ablegen. Die Kartenpaare mit den unterschiedlich großen Teilen werden, ebenfalls offen, auf einen separaten Stapel gelegt. Sind alle Karten verteilt, können die Paare zu Quartetten zusammengefügt werden.</w:t>
      </w:r>
    </w:p>
    <w:p w14:paraId="361AF2EB" w14:textId="77777777" w:rsidR="00722ED1" w:rsidRDefault="00722ED1">
      <w:pPr>
        <w:spacing w:before="0" w:line="240" w:lineRule="auto"/>
        <w:rPr>
          <w:rFonts w:ascii="Verdana" w:eastAsia="Verdana" w:hAnsi="Verdana" w:cs="Verdana"/>
          <w:shd w:val="clear" w:color="auto" w:fill="FFFFFF"/>
        </w:rPr>
      </w:pPr>
    </w:p>
    <w:p w14:paraId="42E5FBBC"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Dadurch wird sichergestellt, dass alle Abbildungen mit gleichen Anteilen und alle Abbildungen mit unterschiedlich großen Teilen von allen Lernenden als solche erkannt werden, auch wenn sich die Rechtecke in ihrer Größe, ihrem Seitenverhältnis, ihrer Lage und der Form ihrer Teile unterscheiden.</w:t>
      </w:r>
    </w:p>
    <w:p w14:paraId="0BF73763" w14:textId="77777777" w:rsidR="00722ED1" w:rsidRDefault="00722ED1">
      <w:pPr>
        <w:spacing w:before="0" w:line="240" w:lineRule="auto"/>
        <w:rPr>
          <w:rFonts w:ascii="Verdana" w:eastAsia="Verdana" w:hAnsi="Verdana" w:cs="Verdana"/>
          <w:shd w:val="clear" w:color="auto" w:fill="FFFFFF"/>
        </w:rPr>
      </w:pPr>
    </w:p>
    <w:p w14:paraId="26148D82" w14:textId="77777777" w:rsidR="00722ED1" w:rsidRDefault="00722ED1">
      <w:pPr>
        <w:spacing w:before="0" w:line="240" w:lineRule="auto"/>
        <w:rPr>
          <w:rFonts w:ascii="Verdana" w:hAnsi="Verdana"/>
        </w:rPr>
      </w:pPr>
    </w:p>
    <w:p w14:paraId="7D858512" w14:textId="77777777" w:rsidR="00722ED1" w:rsidRDefault="00000000">
      <w:pPr>
        <w:spacing w:before="0" w:line="240" w:lineRule="auto"/>
        <w:rPr>
          <w:rFonts w:ascii="Verdana" w:hAnsi="Verdana"/>
        </w:rPr>
      </w:pPr>
      <w:r>
        <w:rPr>
          <w:rFonts w:ascii="Verdana" w:hAnsi="Verdana"/>
          <w:noProof/>
          <w:sz w:val="18"/>
          <w:szCs w:val="18"/>
          <w:shd w:val="clear" w:color="auto" w:fill="FFFFFF"/>
          <w14:textOutline w14:w="0" w14:cap="rnd" w14:cmpd="sng" w14:algn="ctr">
            <w14:noFill/>
            <w14:prstDash w14:val="solid"/>
            <w14:bevel/>
          </w14:textOutline>
          <w14:ligatures w14:val="standardContextual"/>
        </w:rPr>
        <mc:AlternateContent>
          <mc:Choice Requires="wpg">
            <w:drawing>
              <wp:inline distT="0" distB="0" distL="0" distR="0" wp14:anchorId="2FF472C3" wp14:editId="4FE371D0">
                <wp:extent cx="5171846" cy="2287767"/>
                <wp:effectExtent l="0" t="0" r="0" b="0"/>
                <wp:docPr id="25" name="Grafik 2" descr="Ein Bild, das Rechteck, Design, Würf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55889" name="Grafik 2" descr="Ein Bild, das Rechteck, Design, Würfel enthält.&#10;&#10;Automatisch generierte Beschreibung"/>
                        <pic:cNvPicPr>
                          <a:picLocks noChangeAspect="1"/>
                        </pic:cNvPicPr>
                      </pic:nvPicPr>
                      <pic:blipFill>
                        <a:blip r:embed="rId56"/>
                        <a:stretch/>
                      </pic:blipFill>
                      <pic:spPr bwMode="auto">
                        <a:xfrm>
                          <a:off x="0" y="0"/>
                          <a:ext cx="5197922" cy="229930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07.23pt;height:180.14pt;mso-wrap-distance-left:0.00pt;mso-wrap-distance-top:0.00pt;mso-wrap-distance-right:0.00pt;mso-wrap-distance-bottom:0.00pt;z-index:1;" stroked="false">
                <v:imagedata r:id="rId57" o:title=""/>
                <o:lock v:ext="edit" rotation="t"/>
              </v:shape>
            </w:pict>
          </mc:Fallback>
        </mc:AlternateContent>
      </w:r>
    </w:p>
    <w:p w14:paraId="064F035F" w14:textId="77777777" w:rsidR="00722ED1" w:rsidRDefault="00722ED1">
      <w:pPr>
        <w:spacing w:before="0" w:line="240" w:lineRule="auto"/>
        <w:rPr>
          <w:rFonts w:ascii="Verdana" w:hAnsi="Verdana"/>
          <w:sz w:val="18"/>
          <w:szCs w:val="18"/>
        </w:rPr>
      </w:pPr>
    </w:p>
    <w:p w14:paraId="2041027E" w14:textId="77777777" w:rsidR="00722ED1" w:rsidRDefault="00000000">
      <w:pPr>
        <w:spacing w:before="0" w:line="240" w:lineRule="auto"/>
        <w:rPr>
          <w:rFonts w:ascii="Verdana" w:hAnsi="Verdana"/>
          <w:sz w:val="18"/>
          <w:szCs w:val="18"/>
          <w:shd w:val="clear" w:color="auto" w:fill="FFFFFF"/>
        </w:rPr>
      </w:pPr>
      <w:r>
        <w:rPr>
          <w:rFonts w:ascii="Verdana" w:hAnsi="Verdana"/>
          <w:sz w:val="18"/>
          <w:szCs w:val="18"/>
          <w:shd w:val="clear" w:color="auto" w:fill="FFFFFF"/>
        </w:rPr>
        <w:t>Abbildung 14: Beispiele für Anteilpaare</w:t>
      </w:r>
    </w:p>
    <w:p w14:paraId="79097157" w14:textId="77777777" w:rsidR="00722ED1" w:rsidRDefault="00722ED1">
      <w:pPr>
        <w:spacing w:before="0" w:line="240" w:lineRule="auto"/>
        <w:rPr>
          <w:rFonts w:ascii="Verdana" w:eastAsia="Verdana" w:hAnsi="Verdana" w:cs="Verdana"/>
          <w:sz w:val="18"/>
          <w:szCs w:val="18"/>
          <w:shd w:val="clear" w:color="auto" w:fill="FFFFFF"/>
        </w:rPr>
      </w:pPr>
    </w:p>
    <w:p w14:paraId="7A4E0113" w14:textId="77777777" w:rsidR="00722ED1" w:rsidRDefault="00000000">
      <w:pPr>
        <w:spacing w:before="0" w:line="240" w:lineRule="auto"/>
        <w:rPr>
          <w:rFonts w:ascii="Verdana" w:eastAsia="Verdana" w:hAnsi="Verdana" w:cs="Verdana"/>
          <w:shd w:val="clear" w:color="auto" w:fill="FFFFFF"/>
        </w:rPr>
      </w:pPr>
      <w:r>
        <w:rPr>
          <w:rFonts w:ascii="Verdana" w:hAnsi="Verdana"/>
        </w:rPr>
        <w:t xml:space="preserve">Die Aufgabe kann dann mit unterschiedlichen Kartensätzen wiederholt und </w:t>
      </w:r>
      <w:r>
        <w:rPr>
          <w:rFonts w:ascii="Verdana" w:eastAsia="Verdana" w:hAnsi="Verdana" w:cs="Verdana"/>
          <w:shd w:val="clear" w:color="auto" w:fill="FFFFFF"/>
        </w:rPr>
        <w:t>durch Variationen bei der Auswahl der Abbildungen (beispielsweise nur zwei Karten pro Anteil, nur Anteilabbildungen mit gleichen Teilformen, nur eine Auswahl an Teilanzahlen) an das Kompetenzniveau der jeweiligen Lerngruppe angepasst werden.</w:t>
      </w:r>
    </w:p>
    <w:p w14:paraId="1D8C3A74" w14:textId="77777777" w:rsidR="00722ED1" w:rsidRDefault="00722ED1">
      <w:pPr>
        <w:spacing w:before="0" w:line="240" w:lineRule="auto"/>
        <w:rPr>
          <w:rFonts w:ascii="Verdana" w:eastAsia="Verdana" w:hAnsi="Verdana" w:cs="Verdana"/>
          <w:shd w:val="clear" w:color="auto" w:fill="FFFFFF"/>
        </w:rPr>
      </w:pPr>
    </w:p>
    <w:p w14:paraId="27AB340E" w14:textId="77777777" w:rsidR="00722ED1" w:rsidRDefault="00000000">
      <w:pPr>
        <w:spacing w:before="0" w:line="240" w:lineRule="auto"/>
        <w:rPr>
          <w:rFonts w:ascii="Verdana" w:eastAsia="Verdana" w:hAnsi="Verdana" w:cs="Verdana"/>
          <w:shd w:val="clear" w:color="auto" w:fill="FFFFFF"/>
        </w:rPr>
      </w:pPr>
      <w:r>
        <w:rPr>
          <w:rFonts w:ascii="Verdana" w:hAnsi="Verdana"/>
        </w:rPr>
        <w:t xml:space="preserve">Diese Vertiefungsaufgabe kann auch in einer Spielform fortgesetzt werden. </w:t>
      </w:r>
      <w:r>
        <w:rPr>
          <w:rFonts w:ascii="Verdana" w:eastAsia="Verdana" w:hAnsi="Verdana" w:cs="Verdana"/>
          <w:shd w:val="clear" w:color="auto" w:fill="FFFFFF"/>
        </w:rPr>
        <w:t xml:space="preserve">Dann wird nach dem Zuordnen und Aussortieren der Anteilpaare eine Karte mit unterschiedlich großen Teilen aus dem Spiel genommen.  Die übrigen Karten werden zusammengemischt und an die Mitspielenden verteilt. Alle Anteilpaare werden abgelegt. </w:t>
      </w:r>
    </w:p>
    <w:p w14:paraId="6DF8D49A"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 xml:space="preserve">Anschließend ziehen die Spielenden im Uhrzeigersinn reihum von den vor ihnen Sitzenden eine Karte und legen die Paare ab, die sie durch dieses Ziehen erhalten haben. Dabei sollen die Abbildungen auf den Karten immer wieder beschrieben („Das Rechteck ist in drei gleich große Teile geteilt. Das Rechteck stellt den Anteil ein Drittel dar.“) und die Paarzusammenstellungen so begründet werden. Paare mit unterschiedlich großen Teilen werden ebenfalls abgelegt, zählen aber nicht als Anteilpaare. </w:t>
      </w:r>
    </w:p>
    <w:p w14:paraId="7E00F7C6"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Gewonnen hat, wer am meisten Anteilpaare ablegen konnte.</w:t>
      </w:r>
    </w:p>
    <w:p w14:paraId="062E736D" w14:textId="77777777" w:rsidR="00722ED1" w:rsidRDefault="00722ED1">
      <w:pPr>
        <w:spacing w:before="0" w:line="240" w:lineRule="auto"/>
        <w:rPr>
          <w:rFonts w:ascii="Verdana" w:eastAsia="Verdana" w:hAnsi="Verdana" w:cs="Verdana"/>
          <w:shd w:val="clear" w:color="auto" w:fill="FFFFFF"/>
        </w:rPr>
      </w:pPr>
    </w:p>
    <w:p w14:paraId="3F0EBFE4"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Möglich sind auch andere Spielformen wie beispielsweise Quartett oder Memory. Durch die oben beschriebenen Variationsmöglichkeiten bei der Auswahl der Spielkarten ist auch bei diesen Spielformen eine Anpassung an die Kompetenzniveaus der jeweiligen Lerngruppen gegeben.</w:t>
      </w:r>
    </w:p>
    <w:p w14:paraId="33E45682" w14:textId="77777777" w:rsidR="00722ED1" w:rsidRDefault="00722ED1">
      <w:pPr>
        <w:spacing w:before="0" w:line="240" w:lineRule="auto"/>
        <w:rPr>
          <w:rFonts w:ascii="Verdana" w:eastAsia="Verdana" w:hAnsi="Verdana" w:cs="Verdana"/>
          <w:shd w:val="clear" w:color="auto" w:fill="FFFFFF"/>
        </w:rPr>
      </w:pPr>
    </w:p>
    <w:p w14:paraId="59D79A68" w14:textId="77777777" w:rsidR="00722ED1" w:rsidRDefault="00722ED1">
      <w:pPr>
        <w:spacing w:before="0" w:line="240" w:lineRule="auto"/>
        <w:rPr>
          <w:rFonts w:ascii="Verdana" w:eastAsia="Verdana" w:hAnsi="Verdana" w:cs="Verdana"/>
          <w:shd w:val="clear" w:color="auto" w:fill="FFFFFF"/>
        </w:rPr>
      </w:pPr>
    </w:p>
    <w:p w14:paraId="3F4B782D" w14:textId="77777777" w:rsidR="00722ED1" w:rsidRDefault="00000000">
      <w:pPr>
        <w:spacing w:before="0" w:line="240" w:lineRule="auto"/>
        <w:rPr>
          <w:rFonts w:ascii="Verdana" w:eastAsia="Verdana" w:hAnsi="Verdana" w:cs="Verdana"/>
          <w:sz w:val="36"/>
          <w:szCs w:val="36"/>
        </w:rPr>
      </w:pPr>
      <w:r>
        <w:rPr>
          <w:rFonts w:ascii="Verdana" w:hAnsi="Verdana"/>
          <w:sz w:val="36"/>
          <w:szCs w:val="36"/>
        </w:rPr>
        <w:t>Vertiefung</w:t>
      </w:r>
    </w:p>
    <w:p w14:paraId="4D4E1B82" w14:textId="77777777" w:rsidR="00722ED1" w:rsidRDefault="00000000">
      <w:pPr>
        <w:spacing w:before="0" w:line="240" w:lineRule="auto"/>
        <w:rPr>
          <w:rFonts w:ascii="Verdana" w:eastAsia="Verdana" w:hAnsi="Verdana" w:cs="Verdana"/>
          <w:sz w:val="32"/>
          <w:szCs w:val="32"/>
        </w:rPr>
      </w:pPr>
      <w:r>
        <w:rPr>
          <w:rFonts w:ascii="Verdana" w:hAnsi="Verdana"/>
          <w:sz w:val="32"/>
          <w:szCs w:val="32"/>
        </w:rPr>
        <w:t>Verknüpfen verschiedener Anteildarstellungen</w:t>
      </w:r>
    </w:p>
    <w:p w14:paraId="488216CE" w14:textId="77777777" w:rsidR="00722ED1" w:rsidRDefault="00722ED1">
      <w:pPr>
        <w:spacing w:before="0" w:line="240" w:lineRule="auto"/>
        <w:rPr>
          <w:rFonts w:ascii="Verdana" w:eastAsia="Verdana" w:hAnsi="Verdana" w:cs="Verdana"/>
          <w:sz w:val="28"/>
          <w:szCs w:val="28"/>
        </w:rPr>
      </w:pPr>
    </w:p>
    <w:p w14:paraId="41B1A8BD" w14:textId="77777777" w:rsidR="00722ED1" w:rsidRDefault="00000000">
      <w:pPr>
        <w:spacing w:before="0" w:line="240" w:lineRule="auto"/>
        <w:rPr>
          <w:rFonts w:ascii="Verdana" w:eastAsia="Verdana" w:hAnsi="Verdana" w:cs="Verdana"/>
          <w:color w:val="000000" w:themeColor="text1"/>
          <w:sz w:val="28"/>
          <w:szCs w:val="28"/>
          <w:shd w:val="clear" w:color="auto" w:fill="FFFFFF"/>
        </w:rPr>
      </w:pPr>
      <w:r>
        <w:rPr>
          <w:rFonts w:ascii="Verdana" w:hAnsi="Verdana"/>
          <w:color w:val="000000" w:themeColor="text1"/>
          <w:sz w:val="28"/>
          <w:szCs w:val="28"/>
          <w:shd w:val="clear" w:color="auto" w:fill="FFFFFF"/>
        </w:rPr>
        <w:t xml:space="preserve">„Findet Abbildungen und Beschreibungen, die gleiche Anteile darstellen.“ </w:t>
      </w:r>
    </w:p>
    <w:p w14:paraId="57A33493" w14:textId="77777777" w:rsidR="00722ED1" w:rsidRDefault="00722ED1">
      <w:pPr>
        <w:spacing w:before="0" w:line="240" w:lineRule="auto"/>
        <w:rPr>
          <w:rFonts w:ascii="Verdana" w:eastAsia="Verdana" w:hAnsi="Verdana" w:cs="Verdana"/>
          <w:shd w:val="clear" w:color="auto" w:fill="FFFFFF"/>
        </w:rPr>
      </w:pPr>
    </w:p>
    <w:p w14:paraId="2B24C40B" w14:textId="77777777" w:rsidR="00722ED1" w:rsidRDefault="00000000">
      <w:pPr>
        <w:spacing w:before="0" w:line="240" w:lineRule="auto"/>
        <w:rPr>
          <w:rFonts w:ascii="Verdana" w:eastAsia="Verdana" w:hAnsi="Verdana" w:cs="Verdana"/>
          <w:b/>
          <w:bCs/>
          <w:shd w:val="clear" w:color="auto" w:fill="FFFFFF"/>
        </w:rPr>
      </w:pPr>
      <w:r>
        <w:rPr>
          <w:rFonts w:ascii="Verdana" w:hAnsi="Verdana"/>
          <w:b/>
          <w:bCs/>
          <w:shd w:val="clear" w:color="auto" w:fill="FFFFFF"/>
        </w:rPr>
        <w:t xml:space="preserve">Material: </w:t>
      </w:r>
      <w:r>
        <w:rPr>
          <w:rFonts w:ascii="Verdana" w:hAnsi="Verdana"/>
          <w:b/>
          <w:bCs/>
          <w:color w:val="000000" w:themeColor="text1"/>
          <w:shd w:val="clear" w:color="auto" w:fill="FFFFFF"/>
        </w:rPr>
        <w:t>Materialsatz mit Rechtecken und Beschreibungen, Sortiertafel Anteil-Trio</w:t>
      </w:r>
    </w:p>
    <w:p w14:paraId="3C81AF44" w14:textId="77777777" w:rsidR="00722ED1" w:rsidRDefault="00722ED1">
      <w:pPr>
        <w:spacing w:before="0" w:line="240" w:lineRule="auto"/>
        <w:rPr>
          <w:rFonts w:ascii="Verdana" w:eastAsia="Verdana" w:hAnsi="Verdana" w:cs="Verdana"/>
          <w:shd w:val="clear" w:color="auto" w:fill="FFFFFF"/>
        </w:rPr>
      </w:pPr>
    </w:p>
    <w:p w14:paraId="562D924D" w14:textId="77777777" w:rsidR="00722ED1" w:rsidRDefault="00000000">
      <w:pPr>
        <w:spacing w:before="0" w:line="240" w:lineRule="auto"/>
        <w:rPr>
          <w:rFonts w:ascii="Verdana" w:hAnsi="Verdana"/>
        </w:rPr>
      </w:pPr>
      <w:r>
        <w:rPr>
          <w:rFonts w:ascii="Verdana" w:hAnsi="Verdana"/>
        </w:rPr>
        <w:t>Ziel dieser Vertiefung ist es, das bisher nur an Rechteckabbildungen erworbene Anteilverständnis auf weitere Formen (Quadrat, Bruchstreifen und Kreis) zu übertragen. Auch in der Auseinandersetzung mit diesen „neuen“ Darstellungen unterscheiden die Lernenden immer wieder zwischen Abbildungen mit gleich großen und solchen mit unterschiedlich großen Teilen und vertiefen so weiter ihr Anteilverständnis.</w:t>
      </w:r>
    </w:p>
    <w:p w14:paraId="2D528291" w14:textId="77777777" w:rsidR="00722ED1" w:rsidRDefault="00722ED1">
      <w:pPr>
        <w:spacing w:before="0" w:line="240" w:lineRule="auto"/>
        <w:rPr>
          <w:rFonts w:ascii="Verdana" w:hAnsi="Verdana"/>
        </w:rPr>
      </w:pPr>
    </w:p>
    <w:p w14:paraId="5167D269" w14:textId="77777777" w:rsidR="00722ED1" w:rsidRDefault="00000000">
      <w:pPr>
        <w:spacing w:before="0" w:line="240" w:lineRule="auto"/>
        <w:rPr>
          <w:rFonts w:ascii="Verdana" w:eastAsia="Verdana" w:hAnsi="Verdana" w:cs="Verdana"/>
          <w:color w:val="000000" w:themeColor="text1"/>
          <w:shd w:val="clear" w:color="auto" w:fill="FFFFFF"/>
        </w:rPr>
      </w:pPr>
      <w:r>
        <w:rPr>
          <w:rFonts w:ascii="Verdana" w:eastAsia="Verdana" w:hAnsi="Verdana" w:cs="Verdana"/>
          <w:color w:val="000000" w:themeColor="text1"/>
          <w:shd w:val="clear" w:color="auto" w:fill="FFFFFF"/>
        </w:rPr>
        <w:t xml:space="preserve">Dazu erhalten sie in Kleingruppen Beschreibungen, Kreis-, Rechteck-, Bruchstreifen- und/oder Quadratabbildungen von Anteilen und ordnen auf einer Verknüpfungstafel einer vorgegebenen Beschreibung oder Abbildung Darstellungen gleicher Anteile zu. </w:t>
      </w:r>
    </w:p>
    <w:p w14:paraId="16FFE8E7" w14:textId="77777777" w:rsidR="00722ED1" w:rsidRDefault="00722ED1">
      <w:pPr>
        <w:spacing w:before="0" w:line="240" w:lineRule="auto"/>
        <w:rPr>
          <w:rFonts w:ascii="Verdana" w:eastAsia="Verdana" w:hAnsi="Verdana" w:cs="Verdana"/>
          <w:color w:val="000000" w:themeColor="text1"/>
          <w:shd w:val="clear" w:color="auto" w:fill="FFFFFF"/>
        </w:rPr>
      </w:pPr>
    </w:p>
    <w:p w14:paraId="7296A8D4" w14:textId="77777777" w:rsidR="00722ED1" w:rsidRDefault="00000000">
      <w:pPr>
        <w:spacing w:before="0" w:line="240" w:lineRule="auto"/>
        <w:rPr>
          <w:rFonts w:ascii="Verdana" w:hAnsi="Verdana"/>
          <w:sz w:val="18"/>
          <w:szCs w:val="18"/>
          <w:shd w:val="clear" w:color="auto" w:fill="FFFFFF"/>
        </w:rPr>
      </w:pPr>
      <w:r>
        <w:rPr>
          <w:rFonts w:ascii="Verdana" w:hAnsi="Verdana"/>
          <w:noProof/>
          <w:sz w:val="18"/>
          <w:szCs w:val="18"/>
          <w:shd w:val="clear" w:color="auto" w:fill="FFFFFF"/>
          <w14:textOutline w14:w="0" w14:cap="rnd" w14:cmpd="sng" w14:algn="ctr">
            <w14:noFill/>
            <w14:prstDash w14:val="solid"/>
            <w14:bevel/>
          </w14:textOutline>
          <w14:ligatures w14:val="standardContextual"/>
        </w:rPr>
        <mc:AlternateContent>
          <mc:Choice Requires="wpg">
            <w:drawing>
              <wp:inline distT="0" distB="0" distL="0" distR="0" wp14:anchorId="639223A2" wp14:editId="786DED57">
                <wp:extent cx="5760720" cy="3227070"/>
                <wp:effectExtent l="0" t="0" r="5080" b="0"/>
                <wp:docPr id="26" name="Grafik 2" descr="Ein Bild, das Text, Screenshot, Rechteck,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52465" name="Grafik 2" descr="Ein Bild, das Text, Screenshot, Rechteck, Diagramm enthält.&#10;&#10;Automatisch generierte Beschreibung"/>
                        <pic:cNvPicPr>
                          <a:picLocks noChangeAspect="1"/>
                        </pic:cNvPicPr>
                      </pic:nvPicPr>
                      <pic:blipFill>
                        <a:blip r:embed="rId58"/>
                        <a:stretch/>
                      </pic:blipFill>
                      <pic:spPr bwMode="auto">
                        <a:xfrm>
                          <a:off x="0" y="0"/>
                          <a:ext cx="5760720" cy="322707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53.60pt;height:254.10pt;mso-wrap-distance-left:0.00pt;mso-wrap-distance-top:0.00pt;mso-wrap-distance-right:0.00pt;mso-wrap-distance-bottom:0.00pt;z-index:1;" stroked="false">
                <v:imagedata r:id="rId59" o:title=""/>
                <o:lock v:ext="edit" rotation="t"/>
              </v:shape>
            </w:pict>
          </mc:Fallback>
        </mc:AlternateContent>
      </w:r>
    </w:p>
    <w:p w14:paraId="18D7AEBA" w14:textId="77777777" w:rsidR="00722ED1" w:rsidRDefault="00722ED1">
      <w:pPr>
        <w:spacing w:before="0" w:line="240" w:lineRule="auto"/>
        <w:rPr>
          <w:rFonts w:ascii="Verdana" w:hAnsi="Verdana"/>
          <w:sz w:val="18"/>
          <w:szCs w:val="18"/>
          <w:shd w:val="clear" w:color="auto" w:fill="FFFFFF"/>
        </w:rPr>
      </w:pPr>
    </w:p>
    <w:p w14:paraId="2556C3A7" w14:textId="77777777" w:rsidR="00722ED1" w:rsidRDefault="00000000">
      <w:pPr>
        <w:spacing w:before="0" w:line="240" w:lineRule="auto"/>
        <w:rPr>
          <w:rFonts w:ascii="Verdana" w:eastAsia="Verdana" w:hAnsi="Verdana" w:cs="Verdana"/>
          <w:color w:val="FF0000"/>
          <w:sz w:val="18"/>
          <w:szCs w:val="18"/>
          <w:shd w:val="clear" w:color="auto" w:fill="FFFFFF"/>
        </w:rPr>
      </w:pPr>
      <w:r>
        <w:rPr>
          <w:rFonts w:ascii="Verdana" w:hAnsi="Verdana"/>
          <w:sz w:val="18"/>
          <w:szCs w:val="18"/>
          <w:shd w:val="clear" w:color="auto" w:fill="FFFFFF"/>
        </w:rPr>
        <w:t xml:space="preserve">Abbildung 15: </w:t>
      </w:r>
      <w:r>
        <w:rPr>
          <w:rFonts w:ascii="Verdana" w:hAnsi="Verdana"/>
          <w:color w:val="000000" w:themeColor="text1"/>
          <w:sz w:val="18"/>
          <w:szCs w:val="18"/>
          <w:shd w:val="clear" w:color="auto" w:fill="FFFFFF"/>
        </w:rPr>
        <w:t>Sortiertafel Anteil-Trio mit einer Quadratdarstellung als Vorgabe und zugeordneten Bruchstreifen, Beschreibungs- und Kreisdarstellungen</w:t>
      </w:r>
    </w:p>
    <w:p w14:paraId="0C9CAC59" w14:textId="77777777" w:rsidR="00722ED1" w:rsidRDefault="00722ED1">
      <w:pPr>
        <w:spacing w:before="0" w:line="240" w:lineRule="auto"/>
        <w:rPr>
          <w:rFonts w:ascii="Verdana" w:eastAsia="Verdana" w:hAnsi="Verdana" w:cs="Verdana"/>
          <w:shd w:val="clear" w:color="auto" w:fill="FFFFFF"/>
        </w:rPr>
      </w:pPr>
    </w:p>
    <w:p w14:paraId="718C7B2A" w14:textId="77777777" w:rsidR="00722ED1" w:rsidRDefault="00000000">
      <w:pPr>
        <w:spacing w:before="0" w:line="240" w:lineRule="auto"/>
        <w:rPr>
          <w:rFonts w:ascii="Verdana" w:eastAsia="Verdana" w:hAnsi="Verdana" w:cs="Verdana"/>
          <w:color w:val="000000" w:themeColor="text1"/>
          <w:shd w:val="clear" w:color="auto" w:fill="FFFFFF"/>
        </w:rPr>
      </w:pPr>
      <w:r>
        <w:rPr>
          <w:rFonts w:ascii="Verdana" w:eastAsia="Verdana" w:hAnsi="Verdana" w:cs="Verdana"/>
          <w:color w:val="000000" w:themeColor="text1"/>
          <w:shd w:val="clear" w:color="auto" w:fill="FFFFFF"/>
        </w:rPr>
        <w:t xml:space="preserve">Ganze sind nun nicht mehr, wie noch in der Basisaufgabe, ausschließlich in Form von Rechtecken abgebildet, so dass die Lernenden ihr Anteilverständnis nun auf die Darstellung von Anteilen in Quadraten, Bruchstreifen und Kreisen übertragen müssen. Auch in diesen Formen handelt es sich nur dann um die gesuchten Anteile, wenn das Ganze in gleich große Teile geteilt und ein Teil gefärbt wurde. Eine intensivere Auseinandersetzung mit den Abbildungen ist notwendig, da, wie auch schon in den Vertiefungsaufgaben </w:t>
      </w:r>
      <w:r>
        <w:rPr>
          <w:rFonts w:ascii="Verdana" w:eastAsia="Verdana" w:hAnsi="Verdana" w:cs="Verdana"/>
          <w:i/>
          <w:iCs/>
          <w:color w:val="000000" w:themeColor="text1"/>
          <w:shd w:val="clear" w:color="auto" w:fill="FFFFFF"/>
        </w:rPr>
        <w:t>Sortieren rechteckiger Anteildarstellungen</w:t>
      </w:r>
      <w:r>
        <w:rPr>
          <w:rFonts w:ascii="Verdana" w:eastAsia="Verdana" w:hAnsi="Verdana" w:cs="Verdana"/>
          <w:color w:val="000000" w:themeColor="text1"/>
          <w:shd w:val="clear" w:color="auto" w:fill="FFFFFF"/>
        </w:rPr>
        <w:t xml:space="preserve"> und </w:t>
      </w:r>
      <w:r>
        <w:rPr>
          <w:rFonts w:ascii="Verdana" w:eastAsia="Verdana" w:hAnsi="Verdana" w:cs="Verdana"/>
          <w:i/>
          <w:iCs/>
          <w:color w:val="000000" w:themeColor="text1"/>
          <w:shd w:val="clear" w:color="auto" w:fill="FFFFFF"/>
        </w:rPr>
        <w:t>Paare finden mit rechteckigen Anteildarstellungen</w:t>
      </w:r>
      <w:r>
        <w:rPr>
          <w:rFonts w:ascii="Verdana" w:eastAsia="Verdana" w:hAnsi="Verdana" w:cs="Verdana"/>
          <w:color w:val="000000" w:themeColor="text1"/>
          <w:shd w:val="clear" w:color="auto" w:fill="FFFFFF"/>
        </w:rPr>
        <w:t>, nicht alle Formen in gleich große Teile geteilt wurden und dies vor allem bei den Rechtecken und Quadraten nicht immer augenscheinlich ist.</w:t>
      </w:r>
    </w:p>
    <w:p w14:paraId="355DFA3C" w14:textId="77777777" w:rsidR="00722ED1" w:rsidRDefault="00722ED1">
      <w:pPr>
        <w:spacing w:before="0" w:line="240" w:lineRule="auto"/>
        <w:rPr>
          <w:rFonts w:ascii="Verdana" w:eastAsia="Verdana" w:hAnsi="Verdana" w:cs="Verdana"/>
          <w:color w:val="000000" w:themeColor="text1"/>
          <w:shd w:val="clear" w:color="auto" w:fill="FFFFFF"/>
        </w:rPr>
      </w:pPr>
    </w:p>
    <w:p w14:paraId="7155B2ED" w14:textId="77777777" w:rsidR="00722ED1" w:rsidRDefault="00000000">
      <w:pPr>
        <w:spacing w:before="0" w:line="240" w:lineRule="auto"/>
        <w:rPr>
          <w:rFonts w:ascii="Verdana" w:eastAsia="Verdana" w:hAnsi="Verdana" w:cs="Verdana"/>
          <w:color w:val="000000" w:themeColor="text1"/>
          <w:shd w:val="clear" w:color="auto" w:fill="FFFFFF"/>
        </w:rPr>
      </w:pPr>
      <w:r>
        <w:rPr>
          <w:rFonts w:ascii="Verdana" w:eastAsia="Verdana" w:hAnsi="Verdana" w:cs="Verdana"/>
          <w:color w:val="000000" w:themeColor="text1"/>
          <w:shd w:val="clear" w:color="auto" w:fill="FFFFFF"/>
        </w:rPr>
        <w:t>Das Material enthält Abbildungen und Beschreibungen zu neun verschiedenen Teilanzahlen und Färbungen eines Teils. Zu jeder Teilanzahl gibt es drei Rechtecke, drei Kreise, drei Bruchstreifen, drei Quadrate und eine Beschreibung, insgesamt also 13 Karten. Da die Anzahl der Abbildungen mit unterschiedlich großen Teilen variiert, werden die Lernenden immer wieder zu einer Überprüfung der Abbildungen („Sind es gleich große Teile und damit gesuchte Anteildarstellungen oder nicht?“) herausgefordert, wobei mindestens ein Ganzes in gleich große Teile geteilt ist. Zwei Abbildungen zeigen, wie auch in der Vertiefung „Sortieren rechteckiger Anteildarstellungen“, Rechtecke, die in unterschiedlich große Teile geteilt wurden, aber mit dem gefärbten Teil „trotzdem“ den gesuchten Anteil darstellen. Auch in dieser Vertiefung können die Abbildungen als Gesprächsanlässe genutzt und mit der Erweiterung „Sortieren ungewöhnlicher Anteildarstellungen“ vertiefend oder im Rahmen der Erweiterung behandelt werden.</w:t>
      </w:r>
    </w:p>
    <w:p w14:paraId="7FBE13D9" w14:textId="77777777" w:rsidR="00722ED1" w:rsidRDefault="00000000">
      <w:pPr>
        <w:spacing w:before="0" w:line="240" w:lineRule="auto"/>
        <w:rPr>
          <w:rFonts w:ascii="Verdana" w:eastAsia="Verdana" w:hAnsi="Verdana" w:cs="Verdana"/>
          <w:color w:val="000000" w:themeColor="text1"/>
          <w:shd w:val="clear" w:color="auto" w:fill="FFFFFF"/>
        </w:rPr>
      </w:pPr>
      <w:r>
        <w:rPr>
          <w:rFonts w:ascii="Verdana" w:eastAsia="Verdana" w:hAnsi="Verdana" w:cs="Verdana"/>
          <w:color w:val="000000" w:themeColor="text1"/>
          <w:shd w:val="clear" w:color="auto" w:fill="FFFFFF"/>
        </w:rPr>
        <w:t>Die Ausgangsdarstellung für die Verknüpfung der Darstellungen kann sowohl die entsprechende Beschreibung (s. Abb. 15) als auch eine der passenden Abbildungen sein.</w:t>
      </w:r>
    </w:p>
    <w:p w14:paraId="3A0C5F72" w14:textId="77777777" w:rsidR="00722ED1" w:rsidRDefault="00722ED1">
      <w:pPr>
        <w:spacing w:before="0" w:line="240" w:lineRule="auto"/>
        <w:rPr>
          <w:rFonts w:ascii="Verdana" w:eastAsia="Verdana" w:hAnsi="Verdana" w:cs="Verdana"/>
          <w:shd w:val="clear" w:color="auto" w:fill="FFFFFF"/>
        </w:rPr>
      </w:pPr>
    </w:p>
    <w:p w14:paraId="07B67CBF"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 xml:space="preserve">Der Bruchstreifen als zweite Rechteckabbildung wird im Hinblick auf eine mögliche spätere Nutzung beim Erweitern und Kürzen von Bruchzahlen sowie beim Rechnen mit Brüchen eingeführt, ohne diese Nutzung ausführlicher zu thematisieren. Die verständnisorientierte Einführung des </w:t>
      </w:r>
      <w:r>
        <w:rPr>
          <w:rFonts w:ascii="Verdana" w:eastAsia="Verdana" w:hAnsi="Verdana" w:cs="Verdana"/>
          <w:color w:val="000000" w:themeColor="text1"/>
          <w:shd w:val="clear" w:color="auto" w:fill="FFFFFF"/>
        </w:rPr>
        <w:t xml:space="preserve">Erweiterns und Kürzens </w:t>
      </w:r>
      <w:r>
        <w:rPr>
          <w:rFonts w:ascii="Verdana" w:eastAsia="Verdana" w:hAnsi="Verdana" w:cs="Verdana"/>
          <w:shd w:val="clear" w:color="auto" w:fill="FFFFFF"/>
        </w:rPr>
        <w:t>kann dann an den bereits bekannten Bruchstreifen anknüpfen, muss aber intensiv im Rahmen eines eigenen inhaltlichen Schwerpunkts erfolgen.</w:t>
      </w:r>
    </w:p>
    <w:p w14:paraId="7EDC672D" w14:textId="77777777" w:rsidR="00722ED1" w:rsidRDefault="00722ED1">
      <w:pPr>
        <w:spacing w:before="0" w:line="240" w:lineRule="auto"/>
        <w:rPr>
          <w:rFonts w:ascii="Verdana" w:eastAsia="Verdana" w:hAnsi="Verdana" w:cs="Verdana"/>
          <w:shd w:val="clear" w:color="auto" w:fill="FFFFFF"/>
        </w:rPr>
      </w:pPr>
    </w:p>
    <w:p w14:paraId="686F279A"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 xml:space="preserve">Die Aufgabenstellung kann variiert werden, indem die Kartensätze hinsichtlich der Formen (alle vier Formen, drei Formen ohne Bruchstreifen, Quadrat, Rechteck oder Kreis), der Anzahl der Teile und der Anzahl der Ganzen mit unterschiedlichen Teilen unterschiedlich ausgewählt werden </w:t>
      </w:r>
      <w:r>
        <w:rPr>
          <w:rFonts w:ascii="Verdana" w:eastAsia="Verdana" w:hAnsi="Verdana" w:cs="Verdana"/>
          <w:color w:val="000000" w:themeColor="text1"/>
          <w:shd w:val="clear" w:color="auto" w:fill="FFFFFF"/>
        </w:rPr>
        <w:t xml:space="preserve">(siehe auch die Reduktion </w:t>
      </w:r>
      <w:r>
        <w:rPr>
          <w:rFonts w:ascii="Verdana" w:eastAsia="Verdana" w:hAnsi="Verdana" w:cs="Verdana"/>
          <w:i/>
          <w:iCs/>
          <w:color w:val="000000" w:themeColor="text1"/>
          <w:shd w:val="clear" w:color="auto" w:fill="FFFFFF"/>
        </w:rPr>
        <w:t>Verknüpfung ausgewählter Anteildarstellungen</w:t>
      </w:r>
      <w:r>
        <w:rPr>
          <w:rFonts w:ascii="Verdana" w:eastAsia="Verdana" w:hAnsi="Verdana" w:cs="Verdana"/>
          <w:color w:val="000000" w:themeColor="text1"/>
          <w:shd w:val="clear" w:color="auto" w:fill="FFFFFF"/>
        </w:rPr>
        <w:t xml:space="preserve">). </w:t>
      </w:r>
      <w:r>
        <w:rPr>
          <w:rFonts w:ascii="Verdana" w:eastAsia="Verdana" w:hAnsi="Verdana" w:cs="Verdana"/>
          <w:shd w:val="clear" w:color="auto" w:fill="FFFFFF"/>
        </w:rPr>
        <w:t xml:space="preserve">Alle Karten können offen auf dem Tisch liegen, reihum einzeln aufgedeckt und dann zugeordnet oder von den Lernenden auf der Hand gehalten werden. Mit Aufgabenstellungen wie „Finde Anteil-Trios. Wie viele verschieden Anteil-Trios findest du?“ ist zudem möglich, das gesamte </w:t>
      </w:r>
      <w:proofErr w:type="gramStart"/>
      <w:r>
        <w:rPr>
          <w:rFonts w:ascii="Verdana" w:eastAsia="Verdana" w:hAnsi="Verdana" w:cs="Verdana"/>
          <w:shd w:val="clear" w:color="auto" w:fill="FFFFFF"/>
        </w:rPr>
        <w:t>Material</w:t>
      </w:r>
      <w:proofErr w:type="gramEnd"/>
      <w:r>
        <w:rPr>
          <w:rFonts w:ascii="Verdana" w:eastAsia="Verdana" w:hAnsi="Verdana" w:cs="Verdana"/>
          <w:shd w:val="clear" w:color="auto" w:fill="FFFFFF"/>
        </w:rPr>
        <w:t xml:space="preserve"> ohne eine Vorauswahl durch die Lehrkraft und mit der gesamten Lerngruppe zu nutzen. </w:t>
      </w:r>
    </w:p>
    <w:p w14:paraId="0B4F1B56" w14:textId="77777777" w:rsidR="00722ED1" w:rsidRDefault="00722ED1">
      <w:pPr>
        <w:spacing w:before="0" w:line="240" w:lineRule="auto"/>
        <w:rPr>
          <w:rFonts w:ascii="Verdana" w:eastAsia="Verdana" w:hAnsi="Verdana" w:cs="Verdana"/>
          <w:shd w:val="clear" w:color="auto" w:fill="FFFFFF"/>
        </w:rPr>
      </w:pPr>
    </w:p>
    <w:p w14:paraId="74D8644B"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Die Lernenden werden sowohl beim Zuordnen der Anteildarstellungen als auch beim Aussortieren von Ganzen mit unterschiedlich großen Teilen immer wieder aufgefordert, ihre Verknüpfungen sprachlich zu begleiten und sich untereinander auszutauschen.</w:t>
      </w:r>
    </w:p>
    <w:p w14:paraId="2C8C77F9" w14:textId="77777777" w:rsidR="00722ED1" w:rsidRDefault="00722ED1">
      <w:pPr>
        <w:spacing w:before="0" w:line="240" w:lineRule="auto"/>
        <w:rPr>
          <w:rFonts w:ascii="Verdana" w:eastAsia="Verdana" w:hAnsi="Verdana" w:cs="Verdana"/>
          <w:shd w:val="clear" w:color="auto" w:fill="FFFFFF"/>
        </w:rPr>
      </w:pPr>
    </w:p>
    <w:p w14:paraId="23E3667F"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Folgende Fragestellungen können beispielsweise in der Reflexionsphase diskutiert werden:</w:t>
      </w:r>
    </w:p>
    <w:p w14:paraId="65DFE436" w14:textId="77777777" w:rsidR="00722ED1" w:rsidRDefault="00722ED1">
      <w:pPr>
        <w:spacing w:before="0" w:line="240" w:lineRule="auto"/>
        <w:rPr>
          <w:rFonts w:ascii="Verdana" w:eastAsia="Verdana" w:hAnsi="Verdana" w:cs="Verdana"/>
          <w:shd w:val="clear" w:color="auto" w:fill="FFFFFF"/>
        </w:rPr>
      </w:pPr>
    </w:p>
    <w:p w14:paraId="5942CFCC" w14:textId="77777777" w:rsidR="00722ED1" w:rsidRDefault="00000000">
      <w:pPr>
        <w:pStyle w:val="Listenabsatz"/>
        <w:numPr>
          <w:ilvl w:val="0"/>
          <w:numId w:val="29"/>
        </w:numPr>
        <w:spacing w:before="0" w:line="276" w:lineRule="auto"/>
        <w:rPr>
          <w:rFonts w:ascii="Verdana" w:hAnsi="Verdana"/>
        </w:rPr>
      </w:pPr>
      <w:r>
        <w:rPr>
          <w:rFonts w:ascii="Verdana" w:hAnsi="Verdana"/>
        </w:rPr>
        <w:t>Warum passen die Abbildungen einer Reihe zusammen?</w:t>
      </w:r>
    </w:p>
    <w:p w14:paraId="732A9953" w14:textId="77777777" w:rsidR="00722ED1" w:rsidRDefault="00000000">
      <w:pPr>
        <w:pStyle w:val="Listenabsatz"/>
        <w:numPr>
          <w:ilvl w:val="0"/>
          <w:numId w:val="29"/>
        </w:numPr>
        <w:spacing w:before="0" w:line="276" w:lineRule="auto"/>
        <w:rPr>
          <w:rFonts w:ascii="Verdana" w:hAnsi="Verdana"/>
        </w:rPr>
      </w:pPr>
      <w:r>
        <w:rPr>
          <w:rFonts w:ascii="Verdana" w:hAnsi="Verdana"/>
        </w:rPr>
        <w:t>Erklärt, wie diese Abbildungen zueinander passen.</w:t>
      </w:r>
    </w:p>
    <w:p w14:paraId="44490BA6" w14:textId="77777777" w:rsidR="00722ED1" w:rsidRDefault="00000000">
      <w:pPr>
        <w:pStyle w:val="Listenabsatz"/>
        <w:numPr>
          <w:ilvl w:val="0"/>
          <w:numId w:val="29"/>
        </w:numPr>
        <w:spacing w:before="0" w:line="276" w:lineRule="auto"/>
        <w:rPr>
          <w:rFonts w:ascii="Verdana" w:hAnsi="Verdana"/>
        </w:rPr>
      </w:pPr>
      <w:r>
        <w:rPr>
          <w:rFonts w:ascii="Verdana" w:hAnsi="Verdana"/>
        </w:rPr>
        <w:t>Warum habt ihr diese Karte aussortiert?</w:t>
      </w:r>
    </w:p>
    <w:p w14:paraId="4150BAF1" w14:textId="77777777" w:rsidR="00722ED1" w:rsidRDefault="00000000">
      <w:pPr>
        <w:pStyle w:val="Listenabsatz"/>
        <w:numPr>
          <w:ilvl w:val="0"/>
          <w:numId w:val="29"/>
        </w:numPr>
        <w:spacing w:before="0" w:line="276" w:lineRule="auto"/>
        <w:rPr>
          <w:rFonts w:ascii="Verdana" w:hAnsi="Verdana"/>
        </w:rPr>
      </w:pPr>
      <w:r>
        <w:rPr>
          <w:rFonts w:ascii="Verdana" w:hAnsi="Verdana"/>
        </w:rPr>
        <w:t>Wie habt ihr erkannt, dass dieses Ganze unterschiedlich große Teile enthält?</w:t>
      </w:r>
    </w:p>
    <w:p w14:paraId="51208F02" w14:textId="77777777" w:rsidR="00722ED1" w:rsidRDefault="00000000">
      <w:pPr>
        <w:pStyle w:val="Listenabsatz"/>
        <w:numPr>
          <w:ilvl w:val="0"/>
          <w:numId w:val="29"/>
        </w:numPr>
        <w:spacing w:before="0" w:line="276" w:lineRule="auto"/>
        <w:rPr>
          <w:rFonts w:ascii="Verdana" w:hAnsi="Verdana"/>
        </w:rPr>
      </w:pPr>
      <w:r>
        <w:rPr>
          <w:rFonts w:ascii="Verdana" w:hAnsi="Verdana"/>
        </w:rPr>
        <w:t>Welcher Anteil einer Reihe ist der größte? Welcher Anteil ist der kleinste? Begründet.</w:t>
      </w:r>
    </w:p>
    <w:p w14:paraId="691B294C" w14:textId="77777777" w:rsidR="00722ED1" w:rsidRDefault="00722ED1">
      <w:pPr>
        <w:spacing w:before="0" w:line="240" w:lineRule="auto"/>
        <w:rPr>
          <w:rFonts w:ascii="Verdana" w:eastAsia="Verdana" w:hAnsi="Verdana" w:cs="Verdana"/>
          <w:shd w:val="clear" w:color="auto" w:fill="FFFFFF"/>
        </w:rPr>
      </w:pPr>
    </w:p>
    <w:p w14:paraId="520C4630" w14:textId="77777777" w:rsidR="00722ED1" w:rsidRDefault="00722ED1">
      <w:pPr>
        <w:spacing w:before="0" w:line="240" w:lineRule="auto"/>
        <w:rPr>
          <w:rFonts w:ascii="Verdana" w:eastAsia="Verdana" w:hAnsi="Verdana" w:cs="Verdana"/>
          <w:shd w:val="clear" w:color="auto" w:fill="FFFFFF"/>
        </w:rPr>
      </w:pPr>
    </w:p>
    <w:p w14:paraId="3BED89C3" w14:textId="77777777" w:rsidR="00722ED1" w:rsidRDefault="00000000">
      <w:pPr>
        <w:spacing w:before="0" w:line="240" w:lineRule="auto"/>
        <w:rPr>
          <w:rFonts w:ascii="Verdana" w:eastAsia="Verdana" w:hAnsi="Verdana" w:cs="Verdana"/>
          <w:sz w:val="36"/>
          <w:szCs w:val="36"/>
          <w:shd w:val="clear" w:color="auto" w:fill="FFFFFF"/>
        </w:rPr>
      </w:pPr>
      <w:r>
        <w:rPr>
          <w:rFonts w:ascii="Verdana" w:hAnsi="Verdana"/>
          <w:sz w:val="36"/>
          <w:szCs w:val="36"/>
          <w:shd w:val="clear" w:color="auto" w:fill="FFFFFF"/>
        </w:rPr>
        <w:t>Reduktion</w:t>
      </w:r>
    </w:p>
    <w:p w14:paraId="22CACE04" w14:textId="77777777" w:rsidR="00722ED1" w:rsidRDefault="00000000">
      <w:pPr>
        <w:spacing w:before="0" w:line="240" w:lineRule="auto"/>
        <w:rPr>
          <w:rFonts w:ascii="Verdana" w:hAnsi="Verdana"/>
          <w:sz w:val="32"/>
          <w:szCs w:val="32"/>
        </w:rPr>
      </w:pPr>
      <w:r>
        <w:rPr>
          <w:rFonts w:ascii="Verdana" w:hAnsi="Verdana"/>
          <w:sz w:val="32"/>
          <w:szCs w:val="32"/>
        </w:rPr>
        <w:t>Falten ausgewählter Rechtecke in 2 und 4 gleich große Teile</w:t>
      </w:r>
    </w:p>
    <w:p w14:paraId="594E3091" w14:textId="77777777" w:rsidR="00722ED1" w:rsidRDefault="00722ED1">
      <w:pPr>
        <w:spacing w:before="0"/>
        <w:rPr>
          <w:rFonts w:ascii="Verdana" w:hAnsi="Verdana"/>
        </w:rPr>
      </w:pPr>
    </w:p>
    <w:p w14:paraId="27A9FE99" w14:textId="77777777" w:rsidR="00722ED1" w:rsidRDefault="00000000">
      <w:pPr>
        <w:spacing w:before="0" w:line="240" w:lineRule="auto"/>
        <w:rPr>
          <w:rFonts w:ascii="Verdana" w:eastAsia="Verdana" w:hAnsi="Verdana" w:cs="Verdana"/>
          <w:b/>
          <w:bCs/>
          <w:shd w:val="clear" w:color="auto" w:fill="FFFFFF"/>
        </w:rPr>
      </w:pPr>
      <w:r>
        <w:rPr>
          <w:rFonts w:ascii="Verdana" w:hAnsi="Verdana"/>
          <w:b/>
          <w:bCs/>
          <w:shd w:val="clear" w:color="auto" w:fill="FFFFFF"/>
        </w:rPr>
        <w:t>Material: Rechtecke unterschiedlicher Größe und Seitenverhältnissen, Stifte, Plakate, Kleber</w:t>
      </w:r>
    </w:p>
    <w:p w14:paraId="3F98F7D8" w14:textId="77777777" w:rsidR="00722ED1" w:rsidRDefault="00722ED1">
      <w:pPr>
        <w:spacing w:before="0"/>
        <w:rPr>
          <w:rFonts w:ascii="Verdana" w:hAnsi="Verdana"/>
        </w:rPr>
      </w:pPr>
    </w:p>
    <w:p w14:paraId="6A68DF26" w14:textId="77777777" w:rsidR="00722ED1" w:rsidRDefault="00000000">
      <w:pPr>
        <w:spacing w:before="0" w:line="240" w:lineRule="auto"/>
        <w:rPr>
          <w:rFonts w:ascii="Verdana" w:hAnsi="Verdana"/>
        </w:rPr>
      </w:pPr>
      <w:r>
        <w:rPr>
          <w:rFonts w:ascii="Verdana" w:hAnsi="Verdana"/>
        </w:rPr>
        <w:t xml:space="preserve">Für Lernende, denen es schwerfällt, eigene Ideen für Faltungen zu entwickeln oder die schnell aufgeben, wenn ihnen keine weiteren Möglichkeiten einfallen, kann der Arbeitsauftrag der Vertiefung „Falten weiterer </w:t>
      </w:r>
      <w:r>
        <w:rPr>
          <w:rFonts w:ascii="Verdana" w:hAnsi="Verdana"/>
          <w:color w:val="000000" w:themeColor="text1"/>
        </w:rPr>
        <w:t>Anteildarstellungen</w:t>
      </w:r>
      <w:r>
        <w:rPr>
          <w:rFonts w:ascii="Verdana" w:hAnsi="Verdana"/>
        </w:rPr>
        <w:t xml:space="preserve">“ auf das Falten in 2 und 4 gleich große Teile und das Färben eines Teils reduziert werden. </w:t>
      </w:r>
    </w:p>
    <w:p w14:paraId="5445B229" w14:textId="77777777" w:rsidR="00722ED1" w:rsidRDefault="00000000">
      <w:pPr>
        <w:spacing w:before="0" w:line="240" w:lineRule="auto"/>
        <w:rPr>
          <w:rFonts w:ascii="Verdana" w:hAnsi="Verdana"/>
        </w:rPr>
      </w:pPr>
      <w:r>
        <w:rPr>
          <w:rFonts w:ascii="Verdana" w:hAnsi="Verdana"/>
        </w:rPr>
        <w:t xml:space="preserve">Diese Faltungen lassen sich einfacher aufeinander beziehen, da, ausgehend von der Faltung in zwei gleich große Teile, die entstandenen Teile in der Mitte erneut gefaltet werden können, damit vier gleich große Teile entstehen. Zudem können die </w:t>
      </w:r>
      <w:proofErr w:type="gramStart"/>
      <w:r>
        <w:rPr>
          <w:rFonts w:ascii="Verdana" w:hAnsi="Verdana"/>
        </w:rPr>
        <w:t>Lernenden</w:t>
      </w:r>
      <w:proofErr w:type="gramEnd"/>
      <w:r>
        <w:rPr>
          <w:rFonts w:ascii="Verdana" w:hAnsi="Verdana"/>
        </w:rPr>
        <w:t xml:space="preserve"> die bereits bei der Bearbeitung der Basisaufgabe gefundenen Faltmöglichkeiten auf das Falten von Rechtecken mit anderen Größen und Seitenverhältnissen übertragen.</w:t>
      </w:r>
    </w:p>
    <w:p w14:paraId="10D0A451" w14:textId="77777777" w:rsidR="00722ED1" w:rsidRDefault="00722ED1">
      <w:pPr>
        <w:spacing w:before="0"/>
        <w:rPr>
          <w:rFonts w:ascii="Verdana" w:hAnsi="Verdana"/>
        </w:rPr>
      </w:pPr>
    </w:p>
    <w:p w14:paraId="2F3C6D9A" w14:textId="77777777" w:rsidR="00722ED1" w:rsidRDefault="00000000">
      <w:pPr>
        <w:spacing w:before="0"/>
        <w:rPr>
          <w:rFonts w:ascii="Verdana" w:hAnsi="Verdana"/>
        </w:rPr>
      </w:pP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2C372D99" wp14:editId="5BDD1E52">
                <wp:extent cx="4186592" cy="1165123"/>
                <wp:effectExtent l="0" t="0" r="4445" b="3810"/>
                <wp:docPr id="27" name="Grafik 13" descr="Ein Bild, das Screenshot, Reihe, Rechteck,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1520" name="Grafik 11" descr="Ein Bild, das Screenshot, Reihe, Rechteck, Design enthält.&#10;&#10;Automatisch generierte Beschreibung"/>
                        <pic:cNvPicPr>
                          <a:picLocks noChangeAspect="1"/>
                        </pic:cNvPicPr>
                      </pic:nvPicPr>
                      <pic:blipFill>
                        <a:blip r:embed="rId60"/>
                        <a:srcRect r="36508"/>
                        <a:stretch/>
                      </pic:blipFill>
                      <pic:spPr bwMode="auto">
                        <a:xfrm>
                          <a:off x="0" y="0"/>
                          <a:ext cx="4227498" cy="1176507"/>
                        </a:xfrm>
                        <a:prstGeom prst="rect">
                          <a:avLst/>
                        </a:prstGeom>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329.65pt;height:91.74pt;mso-wrap-distance-left:0.00pt;mso-wrap-distance-top:0.00pt;mso-wrap-distance-right:0.00pt;mso-wrap-distance-bottom:0.00pt;z-index:1;" stroked="f">
                <v:imagedata r:id="rId61" o:title=""/>
                <o:lock v:ext="edit" rotation="t"/>
              </v:shape>
            </w:pict>
          </mc:Fallback>
        </mc:AlternateContent>
      </w:r>
    </w:p>
    <w:p w14:paraId="3C456CEF" w14:textId="77777777" w:rsidR="00722ED1" w:rsidRDefault="00722ED1">
      <w:pPr>
        <w:spacing w:before="0" w:line="240" w:lineRule="auto"/>
        <w:rPr>
          <w:rFonts w:ascii="Verdana" w:hAnsi="Verdana"/>
          <w:sz w:val="18"/>
          <w:szCs w:val="18"/>
          <w:shd w:val="clear" w:color="auto" w:fill="FFFFFF"/>
        </w:rPr>
      </w:pPr>
    </w:p>
    <w:p w14:paraId="4E70EB4F"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16: Beispiel für eine Abfolge von Faltungen, bei denen entstandene Teile in der Mitte gefaltet werden (ohne Färbungen)</w:t>
      </w:r>
    </w:p>
    <w:p w14:paraId="5D001169" w14:textId="77777777" w:rsidR="00722ED1" w:rsidRDefault="00722ED1">
      <w:pPr>
        <w:spacing w:before="0"/>
        <w:rPr>
          <w:rFonts w:ascii="Verdana" w:hAnsi="Verdana"/>
        </w:rPr>
      </w:pPr>
    </w:p>
    <w:p w14:paraId="66A8CF92" w14:textId="77777777" w:rsidR="00722ED1" w:rsidRDefault="00000000">
      <w:pPr>
        <w:spacing w:before="0" w:line="240" w:lineRule="auto"/>
        <w:rPr>
          <w:rFonts w:ascii="Verdana" w:hAnsi="Verdana"/>
        </w:rPr>
      </w:pPr>
      <w:r>
        <w:rPr>
          <w:rFonts w:ascii="Verdana" w:hAnsi="Verdana"/>
        </w:rPr>
        <w:t>Wenn dann die Faltungen an unterschiedlichen Mittellinien erfolgen und durch die Lehrkraft gegebenenfalls mit einem Stift Anfänge von diagonalen (oder gegebenenfalls sogar abgemessenen schrägen) Faltlinien auf dem Blatt eingezeichnet werden, gibt es eine Vielzahl von Möglichkeiten, 2 und 4 gleich große Teile herzustellen und eines davon zu färben. Die gefalteten Rechtecke werden dann analog zur Vertiefung auf ein Plakat geklebt und können für Reflexionen sowohl in der Klein- als auch der Gesamtgruppe genutzt werden.</w:t>
      </w:r>
    </w:p>
    <w:p w14:paraId="752FF97D" w14:textId="77777777" w:rsidR="00722ED1" w:rsidRDefault="00722ED1">
      <w:pPr>
        <w:spacing w:before="0" w:line="240" w:lineRule="auto"/>
        <w:rPr>
          <w:rFonts w:ascii="Verdana" w:hAnsi="Verdana"/>
        </w:rPr>
      </w:pPr>
    </w:p>
    <w:p w14:paraId="4C832E5D" w14:textId="77777777" w:rsidR="00722ED1" w:rsidRDefault="00000000">
      <w:pPr>
        <w:spacing w:before="0" w:line="240" w:lineRule="auto"/>
        <w:rPr>
          <w:rFonts w:ascii="Verdana" w:hAnsi="Verdana"/>
        </w:rPr>
      </w:pPr>
      <w:r>
        <w:rPr>
          <w:rFonts w:ascii="Verdana" w:hAnsi="Verdana"/>
        </w:rPr>
        <w:t>Über die bereits in der Vertiefung formulierten Fragestellungen hinaus kann die Grundvorstellung von Anteilen bei der Reflexion beispielsweise auch durch die Besprechung folgende Arbeitsaufträge bzw. Fragestellungen vertieft werden:</w:t>
      </w:r>
    </w:p>
    <w:p w14:paraId="5F968CA9" w14:textId="77777777" w:rsidR="00722ED1" w:rsidRDefault="00722ED1">
      <w:pPr>
        <w:spacing w:before="0" w:line="240" w:lineRule="auto"/>
        <w:rPr>
          <w:rFonts w:ascii="Verdana" w:hAnsi="Verdana"/>
        </w:rPr>
      </w:pPr>
    </w:p>
    <w:p w14:paraId="2D9F184C" w14:textId="77777777" w:rsidR="00722ED1" w:rsidRDefault="00000000">
      <w:pPr>
        <w:pStyle w:val="Listenabsatz"/>
        <w:numPr>
          <w:ilvl w:val="0"/>
          <w:numId w:val="30"/>
        </w:numPr>
        <w:spacing w:before="0" w:line="240" w:lineRule="auto"/>
        <w:rPr>
          <w:rFonts w:ascii="Verdana" w:hAnsi="Verdana"/>
        </w:rPr>
      </w:pPr>
      <w:proofErr w:type="gramStart"/>
      <w:r>
        <w:rPr>
          <w:rFonts w:ascii="Verdana" w:hAnsi="Verdana"/>
        </w:rPr>
        <w:t>Finde</w:t>
      </w:r>
      <w:proofErr w:type="gramEnd"/>
      <w:r>
        <w:rPr>
          <w:rFonts w:ascii="Verdana" w:hAnsi="Verdana"/>
        </w:rPr>
        <w:t xml:space="preserve"> verschiedene Möglichkeiten, das Blatt in zwei (vier) gleich große Teile zu falten.</w:t>
      </w:r>
    </w:p>
    <w:p w14:paraId="4B73DA79" w14:textId="77777777" w:rsidR="00722ED1" w:rsidRDefault="00000000">
      <w:pPr>
        <w:pStyle w:val="Listenabsatz"/>
        <w:numPr>
          <w:ilvl w:val="0"/>
          <w:numId w:val="30"/>
        </w:numPr>
        <w:spacing w:before="0" w:line="240" w:lineRule="auto"/>
        <w:rPr>
          <w:rFonts w:ascii="Verdana" w:hAnsi="Verdana"/>
        </w:rPr>
      </w:pPr>
      <w:r>
        <w:rPr>
          <w:rFonts w:ascii="Verdana" w:hAnsi="Verdana"/>
        </w:rPr>
        <w:t>Welche Möglichkeiten gibt es, in einem Rechteck senkrecht oder waagerecht und diagonal zu faltend und gleich große Teile zu erhalten?</w:t>
      </w:r>
    </w:p>
    <w:p w14:paraId="36913D02" w14:textId="77777777" w:rsidR="00722ED1" w:rsidRDefault="00722ED1">
      <w:pPr>
        <w:spacing w:before="0"/>
        <w:rPr>
          <w:rFonts w:ascii="Verdana" w:hAnsi="Verdana"/>
        </w:rPr>
      </w:pPr>
    </w:p>
    <w:p w14:paraId="7CDE4286" w14:textId="77777777" w:rsidR="00722ED1" w:rsidRDefault="00722ED1">
      <w:pPr>
        <w:spacing w:before="0"/>
        <w:rPr>
          <w:rFonts w:ascii="Verdana" w:hAnsi="Verdana"/>
        </w:rPr>
      </w:pPr>
    </w:p>
    <w:p w14:paraId="75AB15D9" w14:textId="77777777" w:rsidR="00722ED1" w:rsidRDefault="00000000">
      <w:pPr>
        <w:spacing w:before="0" w:line="240" w:lineRule="auto"/>
        <w:rPr>
          <w:rFonts w:ascii="Verdana" w:eastAsia="Verdana" w:hAnsi="Verdana" w:cs="Verdana"/>
          <w:sz w:val="36"/>
          <w:szCs w:val="36"/>
        </w:rPr>
      </w:pPr>
      <w:r>
        <w:rPr>
          <w:rFonts w:ascii="Verdana" w:hAnsi="Verdana"/>
          <w:sz w:val="36"/>
          <w:szCs w:val="36"/>
        </w:rPr>
        <w:t>Reduktion</w:t>
      </w:r>
    </w:p>
    <w:p w14:paraId="3F7219BF" w14:textId="77777777" w:rsidR="00722ED1" w:rsidRDefault="00000000">
      <w:pPr>
        <w:spacing w:before="0" w:line="240" w:lineRule="auto"/>
        <w:rPr>
          <w:rFonts w:ascii="Verdana" w:eastAsia="Verdana" w:hAnsi="Verdana" w:cs="Verdana"/>
          <w:sz w:val="32"/>
          <w:szCs w:val="32"/>
        </w:rPr>
      </w:pPr>
      <w:r>
        <w:rPr>
          <w:rFonts w:ascii="Verdana" w:hAnsi="Verdana"/>
          <w:sz w:val="32"/>
          <w:szCs w:val="32"/>
        </w:rPr>
        <w:t xml:space="preserve">Sortieren </w:t>
      </w:r>
      <w:r>
        <w:rPr>
          <w:rFonts w:ascii="Verdana" w:hAnsi="Verdana"/>
          <w:color w:val="000000" w:themeColor="text1"/>
          <w:sz w:val="32"/>
          <w:szCs w:val="32"/>
        </w:rPr>
        <w:t>rechteckiger Anteildarstellungen</w:t>
      </w:r>
    </w:p>
    <w:p w14:paraId="17528E3B" w14:textId="77777777" w:rsidR="00722ED1" w:rsidRDefault="00722ED1">
      <w:pPr>
        <w:spacing w:before="0" w:line="240" w:lineRule="auto"/>
        <w:rPr>
          <w:rFonts w:ascii="Verdana" w:eastAsia="Verdana" w:hAnsi="Verdana" w:cs="Verdana"/>
          <w:sz w:val="28"/>
          <w:szCs w:val="28"/>
        </w:rPr>
      </w:pPr>
    </w:p>
    <w:p w14:paraId="552718BE" w14:textId="77777777" w:rsidR="00722ED1" w:rsidRDefault="00000000">
      <w:pPr>
        <w:spacing w:before="0" w:line="240" w:lineRule="auto"/>
        <w:rPr>
          <w:rFonts w:ascii="Verdana" w:eastAsia="Verdana" w:hAnsi="Verdana" w:cs="Verdana"/>
          <w:sz w:val="28"/>
          <w:szCs w:val="28"/>
          <w:shd w:val="clear" w:color="auto" w:fill="FFFFFF"/>
        </w:rPr>
      </w:pPr>
      <w:r>
        <w:rPr>
          <w:rFonts w:ascii="Verdana" w:hAnsi="Verdana"/>
          <w:sz w:val="28"/>
          <w:szCs w:val="28"/>
          <w:shd w:val="clear" w:color="auto" w:fill="FFFFFF"/>
        </w:rPr>
        <w:t xml:space="preserve">„Findet Rechtecke, die in gleich große Teile geteilt sind.“ </w:t>
      </w:r>
    </w:p>
    <w:p w14:paraId="57ED0A69" w14:textId="77777777" w:rsidR="00722ED1" w:rsidRDefault="00722ED1">
      <w:pPr>
        <w:spacing w:before="0" w:line="240" w:lineRule="auto"/>
        <w:rPr>
          <w:rFonts w:ascii="Verdana" w:eastAsia="Verdana" w:hAnsi="Verdana" w:cs="Verdana"/>
          <w:shd w:val="clear" w:color="auto" w:fill="FFFFFF"/>
        </w:rPr>
      </w:pPr>
    </w:p>
    <w:p w14:paraId="3BB552BC" w14:textId="77777777" w:rsidR="00722ED1" w:rsidRDefault="00000000">
      <w:pPr>
        <w:spacing w:before="0" w:line="240" w:lineRule="auto"/>
        <w:rPr>
          <w:rFonts w:ascii="Verdana" w:eastAsia="Verdana" w:hAnsi="Verdana" w:cs="Verdana"/>
          <w:b/>
          <w:bCs/>
          <w:shd w:val="clear" w:color="auto" w:fill="FFFFFF"/>
        </w:rPr>
      </w:pPr>
      <w:r>
        <w:rPr>
          <w:rFonts w:ascii="Verdana" w:hAnsi="Verdana"/>
          <w:b/>
          <w:bCs/>
          <w:shd w:val="clear" w:color="auto" w:fill="FFFFFF"/>
        </w:rPr>
        <w:t>Material: Tablet und Sortierdateien</w:t>
      </w:r>
      <w:r>
        <w:rPr>
          <w:rFonts w:ascii="Verdana" w:eastAsia="Verdana" w:hAnsi="Verdana" w:cs="Verdana"/>
          <w:b/>
          <w:bCs/>
          <w:shd w:val="clear" w:color="auto" w:fill="FFFFFF"/>
        </w:rPr>
        <w:t xml:space="preserve"> oder Materialsatz mit Sortiertafel</w:t>
      </w:r>
    </w:p>
    <w:p w14:paraId="3633C20D" w14:textId="77777777" w:rsidR="00722ED1" w:rsidRDefault="00722ED1">
      <w:pPr>
        <w:spacing w:before="0"/>
        <w:rPr>
          <w:rFonts w:ascii="Verdana" w:hAnsi="Verdana"/>
        </w:rPr>
      </w:pPr>
    </w:p>
    <w:p w14:paraId="7AA838B2" w14:textId="77777777" w:rsidR="00722ED1" w:rsidRDefault="00000000">
      <w:pPr>
        <w:spacing w:before="0" w:line="240" w:lineRule="auto"/>
        <w:rPr>
          <w:rFonts w:ascii="Verdana" w:hAnsi="Verdana"/>
        </w:rPr>
      </w:pPr>
      <w:r>
        <w:rPr>
          <w:rFonts w:ascii="Verdana" w:hAnsi="Verdana"/>
        </w:rPr>
        <w:t>In dieser Reduktion unterscheiden</w:t>
      </w:r>
      <w:r>
        <w:rPr>
          <w:rFonts w:ascii="Verdana" w:hAnsi="Verdana"/>
          <w:sz w:val="22"/>
          <w:szCs w:val="22"/>
        </w:rPr>
        <w:t xml:space="preserve"> </w:t>
      </w:r>
      <w:r>
        <w:rPr>
          <w:rFonts w:ascii="Verdana" w:eastAsiaTheme="minorHAnsi" w:hAnsi="Verdana" w:cs="Helvetica Neue"/>
          <w:color w:val="000000" w:themeColor="text1"/>
          <w:lang w:eastAsia="en-US"/>
          <w14:textOutline w14:w="0" w14:cap="rnd" w14:cmpd="sng" w14:algn="ctr">
            <w14:noFill/>
            <w14:prstDash w14:val="solid"/>
            <w14:bevel/>
          </w14:textOutline>
          <w14:ligatures w14:val="standardContextual"/>
        </w:rPr>
        <w:t>die Lernenden analog zur entsprechenden Vertiefungsaufgabe zwischen Ganzen, die in gleich große Teile geteilt sind und Ganzen, die in unterschiedlich große Teile geteilt sind.</w:t>
      </w:r>
      <w:r>
        <w:rPr>
          <w:rFonts w:ascii="Verdana" w:hAnsi="Verdana"/>
          <w:color w:val="000000" w:themeColor="text1"/>
        </w:rPr>
        <w:t xml:space="preserve"> Auch in dieser Aufgabe vertiefen sie</w:t>
      </w:r>
      <w:r>
        <w:rPr>
          <w:rFonts w:ascii="Verdana" w:eastAsia="Verdana" w:hAnsi="Verdana" w:cs="Verdana"/>
          <w:shd w:val="clear" w:color="auto" w:fill="FFFFFF"/>
        </w:rPr>
        <w:t xml:space="preserve"> </w:t>
      </w:r>
      <w:r>
        <w:rPr>
          <w:rFonts w:ascii="Verdana" w:hAnsi="Verdana"/>
          <w:color w:val="000000" w:themeColor="text1"/>
        </w:rPr>
        <w:t>ihr Verständnis von Anteilen, da die gefärbten Teile im Verhältnis zum Ganzen nur dann die gesuchten Anteile darstellen, wenn alle Teile gleich groß sind</w:t>
      </w:r>
      <w:r>
        <w:rPr>
          <w:rFonts w:ascii="Verdana" w:hAnsi="Verdana"/>
        </w:rPr>
        <w:t>.</w:t>
      </w:r>
    </w:p>
    <w:p w14:paraId="22940BE9" w14:textId="77777777" w:rsidR="00722ED1" w:rsidRDefault="00722ED1">
      <w:pPr>
        <w:spacing w:before="0" w:line="240" w:lineRule="auto"/>
        <w:rPr>
          <w:rFonts w:ascii="Verdana" w:hAnsi="Verdana"/>
        </w:rPr>
      </w:pPr>
    </w:p>
    <w:p w14:paraId="2499BE3E" w14:textId="77777777" w:rsidR="00722ED1" w:rsidRDefault="00000000">
      <w:pPr>
        <w:spacing w:before="0" w:line="240" w:lineRule="auto"/>
        <w:rPr>
          <w:rFonts w:ascii="Verdana" w:eastAsia="Verdana" w:hAnsi="Verdana" w:cs="Verdana"/>
          <w:color w:val="FF0000"/>
          <w:shd w:val="clear" w:color="auto" w:fill="FFFFFF"/>
        </w:rPr>
      </w:pPr>
      <w:r>
        <w:rPr>
          <w:rFonts w:ascii="Verdana" w:eastAsia="Verdana" w:hAnsi="Verdana" w:cs="Verdana"/>
          <w:shd w:val="clear" w:color="auto" w:fill="FFFFFF"/>
        </w:rPr>
        <w:t>Die Lernenden sortieren auch in dieser Reduktionsaufgabe, entweder mit vorbereitetem Material oder digital, unterschiedliche Rechteckabbildungen zu jeweils einem vorgegebenen Anteil in die Felder der gleichen Sortiertafel wie in der Vertiefung</w:t>
      </w:r>
      <w:r>
        <w:rPr>
          <w:rFonts w:ascii="Verdana" w:eastAsia="Verdana" w:hAnsi="Verdana" w:cs="Verdana"/>
          <w:color w:val="000000" w:themeColor="text1"/>
          <w:shd w:val="clear" w:color="auto" w:fill="FFFFFF"/>
        </w:rPr>
        <w:t>.</w:t>
      </w:r>
    </w:p>
    <w:p w14:paraId="392406C6"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Im Vergleich zu den Abbildungen der Vertiefungsaufgabe können sie in dieser Reduktionsaufgabe einfacher erkennen, ob die Rechtecke in gleich große oder unterschiedlich große Teile geteilt sind. So sind alle Teile der in gleich große Teile geteilten Rechtecke deckungsgleich und lediglich zum Teil um 90° gedreht. Die Teile der in unterschiedlich große Teile geteilten Rechtecke sind deutlich und ohne das Ausrechnen von Flächeninhalten oder das Zerschneiden und Umlegen von Teilen im Kopf als solche zu erkennen.</w:t>
      </w:r>
    </w:p>
    <w:p w14:paraId="3624A0E3" w14:textId="77777777" w:rsidR="00722ED1" w:rsidRDefault="00722ED1">
      <w:pPr>
        <w:spacing w:before="0" w:line="240" w:lineRule="auto"/>
        <w:rPr>
          <w:rFonts w:ascii="Verdana" w:eastAsia="Verdana" w:hAnsi="Verdana" w:cs="Verdana"/>
          <w:shd w:val="clear" w:color="auto" w:fill="FFFFFF"/>
        </w:rPr>
      </w:pPr>
    </w:p>
    <w:p w14:paraId="363CFED4" w14:textId="77777777" w:rsidR="00722ED1" w:rsidRDefault="00000000">
      <w:pPr>
        <w:spacing w:before="0" w:line="240" w:lineRule="auto"/>
        <w:rPr>
          <w:rFonts w:ascii="Verdana" w:eastAsia="Verdana" w:hAnsi="Verdana" w:cs="Verdana"/>
          <w:color w:val="000000" w:themeColor="text1"/>
          <w:shd w:val="clear" w:color="auto" w:fill="FFFFFF"/>
        </w:rPr>
      </w:pPr>
      <w:r>
        <w:rPr>
          <w:rFonts w:ascii="Verdana" w:eastAsia="Verdana" w:hAnsi="Verdana" w:cs="Verdana"/>
          <w:color w:val="000000" w:themeColor="text1"/>
          <w:shd w:val="clear" w:color="auto" w:fill="FFFFFF"/>
        </w:rPr>
        <w:t xml:space="preserve">Anknüpfend an die vorangegangene Reduktionsaufgabe sollten die Lernenden zuerst mit den digitalen Sortiertafeln bzw. ausgedruckten Materialien zu den Anteilen </w:t>
      </w:r>
      <w:r>
        <w:rPr>
          <w:rFonts w:ascii="Verdana" w:eastAsia="Verdana" w:hAnsi="Verdana" w:cs="Verdana"/>
          <w:i/>
          <w:iCs/>
          <w:color w:val="000000" w:themeColor="text1"/>
          <w:shd w:val="clear" w:color="auto" w:fill="FFFFFF"/>
        </w:rPr>
        <w:t>ein Halbes</w:t>
      </w:r>
      <w:r>
        <w:rPr>
          <w:rFonts w:ascii="Verdana" w:eastAsia="Verdana" w:hAnsi="Verdana" w:cs="Verdana"/>
          <w:color w:val="000000" w:themeColor="text1"/>
          <w:shd w:val="clear" w:color="auto" w:fill="FFFFFF"/>
        </w:rPr>
        <w:t xml:space="preserve"> und </w:t>
      </w:r>
      <w:r>
        <w:rPr>
          <w:rFonts w:ascii="Verdana" w:eastAsia="Verdana" w:hAnsi="Verdana" w:cs="Verdana"/>
          <w:i/>
          <w:iCs/>
          <w:color w:val="000000" w:themeColor="text1"/>
          <w:shd w:val="clear" w:color="auto" w:fill="FFFFFF"/>
        </w:rPr>
        <w:t>ein Viertel</w:t>
      </w:r>
      <w:r>
        <w:rPr>
          <w:rFonts w:ascii="Verdana" w:eastAsia="Verdana" w:hAnsi="Verdana" w:cs="Verdana"/>
          <w:color w:val="000000" w:themeColor="text1"/>
          <w:shd w:val="clear" w:color="auto" w:fill="FFFFFF"/>
        </w:rPr>
        <w:t xml:space="preserve"> arbeiten. Wenn sie Sicherheit im Erkennen dieser Anteile gewonnen haben, können sie</w:t>
      </w:r>
      <w:r>
        <w:rPr>
          <w:rFonts w:ascii="Verdana" w:eastAsia="Verdana" w:hAnsi="Verdana" w:cs="Verdana"/>
          <w:shd w:val="clear" w:color="auto" w:fill="FFFFFF"/>
        </w:rPr>
        <w:t xml:space="preserve"> </w:t>
      </w:r>
      <w:r>
        <w:rPr>
          <w:rFonts w:ascii="Verdana" w:eastAsia="Verdana" w:hAnsi="Verdana" w:cs="Verdana"/>
          <w:color w:val="000000" w:themeColor="text1"/>
          <w:shd w:val="clear" w:color="auto" w:fill="FFFFFF"/>
        </w:rPr>
        <w:t>anschließend versuchen, die Abbildungen zu den anderen Anteilen zu sortieren.</w:t>
      </w:r>
    </w:p>
    <w:p w14:paraId="5D08E71A" w14:textId="77777777" w:rsidR="00722ED1" w:rsidRDefault="00722ED1">
      <w:pPr>
        <w:spacing w:before="0" w:line="240" w:lineRule="auto"/>
        <w:rPr>
          <w:rFonts w:ascii="Verdana" w:eastAsia="Verdana" w:hAnsi="Verdana" w:cs="Verdana"/>
          <w:shd w:val="clear" w:color="auto" w:fill="FFFFFF"/>
        </w:rPr>
      </w:pPr>
    </w:p>
    <w:p w14:paraId="3996B35A" w14:textId="77777777" w:rsidR="00722ED1" w:rsidRDefault="00000000">
      <w:pPr>
        <w:spacing w:before="0" w:line="240" w:lineRule="auto"/>
        <w:rPr>
          <w:rFonts w:ascii="Verdana" w:eastAsia="Verdana" w:hAnsi="Verdana" w:cs="Verdana"/>
          <w:color w:val="FF0000"/>
          <w:shd w:val="clear" w:color="auto" w:fill="FFFFFF"/>
        </w:rPr>
      </w:pPr>
      <w:r>
        <w:rPr>
          <w:rFonts w:ascii="Verdana" w:eastAsia="Verdana" w:hAnsi="Verdana" w:cs="Verdana"/>
          <w:shd w:val="clear" w:color="auto" w:fill="FFFFFF"/>
        </w:rPr>
        <w:t xml:space="preserve">Die Lernenden sortieren zu den Anteilen </w:t>
      </w:r>
      <w:r>
        <w:rPr>
          <w:rFonts w:ascii="Verdana" w:eastAsia="Verdana" w:hAnsi="Verdana" w:cs="Verdana"/>
          <w:i/>
          <w:iCs/>
          <w:shd w:val="clear" w:color="auto" w:fill="FFFFFF"/>
        </w:rPr>
        <w:t xml:space="preserve">ein </w:t>
      </w:r>
      <w:proofErr w:type="spellStart"/>
      <w:r>
        <w:rPr>
          <w:rFonts w:ascii="Verdana" w:eastAsia="Verdana" w:hAnsi="Verdana" w:cs="Verdana"/>
          <w:i/>
          <w:iCs/>
          <w:shd w:val="clear" w:color="auto" w:fill="FFFFFF"/>
        </w:rPr>
        <w:t>Halbes</w:t>
      </w:r>
      <w:proofErr w:type="spellEnd"/>
      <w:r>
        <w:rPr>
          <w:rFonts w:ascii="Verdana" w:eastAsia="Verdana" w:hAnsi="Verdana" w:cs="Verdana"/>
          <w:shd w:val="clear" w:color="auto" w:fill="FFFFFF"/>
        </w:rPr>
        <w:t xml:space="preserve">, </w:t>
      </w:r>
      <w:r>
        <w:rPr>
          <w:rFonts w:ascii="Verdana" w:eastAsia="Verdana" w:hAnsi="Verdana" w:cs="Verdana"/>
          <w:i/>
          <w:iCs/>
          <w:shd w:val="clear" w:color="auto" w:fill="FFFFFF"/>
        </w:rPr>
        <w:t>ein Drittel</w:t>
      </w:r>
      <w:r>
        <w:rPr>
          <w:rFonts w:ascii="Verdana" w:eastAsia="Verdana" w:hAnsi="Verdana" w:cs="Verdana"/>
          <w:shd w:val="clear" w:color="auto" w:fill="FFFFFF"/>
        </w:rPr>
        <w:t xml:space="preserve">, </w:t>
      </w:r>
      <w:r>
        <w:rPr>
          <w:rFonts w:ascii="Verdana" w:eastAsia="Verdana" w:hAnsi="Verdana" w:cs="Verdana"/>
          <w:i/>
          <w:iCs/>
          <w:shd w:val="clear" w:color="auto" w:fill="FFFFFF"/>
        </w:rPr>
        <w:t>ein Viertel</w:t>
      </w:r>
      <w:r>
        <w:rPr>
          <w:rFonts w:ascii="Verdana" w:eastAsia="Verdana" w:hAnsi="Verdana" w:cs="Verdana"/>
          <w:shd w:val="clear" w:color="auto" w:fill="FFFFFF"/>
        </w:rPr>
        <w:t xml:space="preserve">, </w:t>
      </w:r>
      <w:r>
        <w:rPr>
          <w:rFonts w:ascii="Verdana" w:eastAsia="Verdana" w:hAnsi="Verdana" w:cs="Verdana"/>
          <w:i/>
          <w:iCs/>
          <w:shd w:val="clear" w:color="auto" w:fill="FFFFFF"/>
        </w:rPr>
        <w:t>ein Fünftel</w:t>
      </w:r>
      <w:r>
        <w:rPr>
          <w:rFonts w:ascii="Verdana" w:eastAsia="Verdana" w:hAnsi="Verdana" w:cs="Verdana"/>
          <w:shd w:val="clear" w:color="auto" w:fill="FFFFFF"/>
        </w:rPr>
        <w:t xml:space="preserve"> und </w:t>
      </w:r>
      <w:r>
        <w:rPr>
          <w:rFonts w:ascii="Verdana" w:eastAsia="Verdana" w:hAnsi="Verdana" w:cs="Verdana"/>
          <w:i/>
          <w:iCs/>
          <w:shd w:val="clear" w:color="auto" w:fill="FFFFFF"/>
        </w:rPr>
        <w:t>ein Sechstel</w:t>
      </w:r>
      <w:r>
        <w:rPr>
          <w:rFonts w:ascii="Verdana" w:eastAsia="Verdana" w:hAnsi="Verdana" w:cs="Verdana"/>
          <w:shd w:val="clear" w:color="auto" w:fill="FFFFFF"/>
        </w:rPr>
        <w:t xml:space="preserve"> jeweils acht Rechteckabbildungen (s. Material) in die </w:t>
      </w:r>
      <w:r>
        <w:rPr>
          <w:rFonts w:ascii="Verdana" w:eastAsia="Verdana" w:hAnsi="Verdana" w:cs="Verdana"/>
          <w:color w:val="000000" w:themeColor="text1"/>
          <w:shd w:val="clear" w:color="auto" w:fill="FFFFFF"/>
        </w:rPr>
        <w:t>Felder „gleich große Teile“, „nicht sicher“, „unterschiedlich große Teile“ und „zu viele oder zu wenige Teile“ der Sortiertafel ein (</w:t>
      </w:r>
      <w:r>
        <w:rPr>
          <w:rFonts w:ascii="Verdana" w:eastAsia="Verdana" w:hAnsi="Verdana" w:cs="Verdana"/>
          <w:shd w:val="clear" w:color="auto" w:fill="FFFFFF"/>
        </w:rPr>
        <w:t>für die digitale Umsetzung vgl. Abb. 17)</w:t>
      </w:r>
      <w:r>
        <w:rPr>
          <w:rFonts w:ascii="Verdana" w:eastAsia="Verdana" w:hAnsi="Verdana" w:cs="Verdana"/>
          <w:color w:val="000000" w:themeColor="text1"/>
          <w:shd w:val="clear" w:color="auto" w:fill="FFFFFF"/>
        </w:rPr>
        <w:t xml:space="preserve">. </w:t>
      </w:r>
    </w:p>
    <w:p w14:paraId="656B548A" w14:textId="77777777" w:rsidR="00722ED1" w:rsidRDefault="00722ED1">
      <w:pPr>
        <w:spacing w:before="0" w:line="240" w:lineRule="auto"/>
        <w:rPr>
          <w:rFonts w:ascii="Verdana" w:eastAsia="Verdana" w:hAnsi="Verdana" w:cs="Verdana"/>
          <w:color w:val="FF0000"/>
          <w:shd w:val="clear" w:color="auto" w:fill="FFFFFF"/>
        </w:rPr>
      </w:pPr>
    </w:p>
    <w:p w14:paraId="619731F5" w14:textId="77777777" w:rsidR="00722ED1" w:rsidRDefault="00000000">
      <w:pPr>
        <w:spacing w:before="0" w:line="240" w:lineRule="auto"/>
        <w:rPr>
          <w:rFonts w:ascii="Verdana" w:eastAsia="Verdana" w:hAnsi="Verdana" w:cs="Verdana"/>
          <w:color w:val="FF0000"/>
          <w:shd w:val="clear" w:color="auto" w:fill="FFFFFF"/>
        </w:rPr>
      </w:pPr>
      <w:r>
        <w:rPr>
          <w:rFonts w:ascii="Verdana" w:eastAsia="Verdana" w:hAnsi="Verdana" w:cs="Verdana"/>
          <w:noProof/>
          <w:color w:val="FF0000"/>
          <w:shd w:val="clear" w:color="auto" w:fill="FFFFFF"/>
          <w14:textOutline w14:w="0" w14:cap="rnd" w14:cmpd="sng" w14:algn="ctr">
            <w14:noFill/>
            <w14:prstDash w14:val="solid"/>
            <w14:bevel/>
          </w14:textOutline>
          <w14:ligatures w14:val="standardContextual"/>
        </w:rPr>
        <mc:AlternateContent>
          <mc:Choice Requires="wpg">
            <w:drawing>
              <wp:inline distT="0" distB="0" distL="0" distR="0" wp14:anchorId="4CE12487" wp14:editId="744328BB">
                <wp:extent cx="5895833" cy="3371647"/>
                <wp:effectExtent l="0" t="0" r="0" b="0"/>
                <wp:docPr id="28" name="Grafik 4" descr="Ein Bild, das Text, Screenshot, Rechteck,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586466" name="Grafik 4" descr="Ein Bild, das Text, Screenshot, Rechteck, Diagramm enthält.&#10;&#10;Automatisch generierte Beschreibung"/>
                        <pic:cNvPicPr>
                          <a:picLocks noChangeAspect="1"/>
                        </pic:cNvPicPr>
                      </pic:nvPicPr>
                      <pic:blipFill>
                        <a:blip r:embed="rId62"/>
                        <a:stretch/>
                      </pic:blipFill>
                      <pic:spPr bwMode="auto">
                        <a:xfrm>
                          <a:off x="0" y="0"/>
                          <a:ext cx="5904156" cy="337640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64.24pt;height:265.48pt;mso-wrap-distance-left:0.00pt;mso-wrap-distance-top:0.00pt;mso-wrap-distance-right:0.00pt;mso-wrap-distance-bottom:0.00pt;z-index:1;" stroked="false">
                <v:imagedata r:id="rId63" o:title=""/>
                <o:lock v:ext="edit" rotation="t"/>
              </v:shape>
            </w:pict>
          </mc:Fallback>
        </mc:AlternateContent>
      </w:r>
    </w:p>
    <w:p w14:paraId="00647F91" w14:textId="77777777" w:rsidR="00722ED1" w:rsidRDefault="00722ED1">
      <w:pPr>
        <w:spacing w:before="0" w:line="240" w:lineRule="auto"/>
        <w:rPr>
          <w:rFonts w:ascii="Verdana" w:hAnsi="Verdana"/>
          <w:sz w:val="18"/>
          <w:szCs w:val="18"/>
          <w:shd w:val="clear" w:color="auto" w:fill="FFFFFF"/>
        </w:rPr>
      </w:pPr>
    </w:p>
    <w:p w14:paraId="2A7E7EF2"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17: digitale Sortiertafel mit einsortierten Karten</w:t>
      </w:r>
    </w:p>
    <w:p w14:paraId="51D8D644" w14:textId="77777777" w:rsidR="00722ED1" w:rsidRDefault="00722ED1">
      <w:pPr>
        <w:spacing w:before="0" w:line="240" w:lineRule="auto"/>
        <w:rPr>
          <w:rFonts w:ascii="Verdana" w:eastAsia="Verdana" w:hAnsi="Verdana" w:cs="Verdana"/>
          <w:shd w:val="clear" w:color="auto" w:fill="FFFFFF"/>
        </w:rPr>
      </w:pPr>
    </w:p>
    <w:p w14:paraId="06A0DA74"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Sie legen bzw. ziehen, analog zum Vorgehen in der Vertiefung, die Abbildungen (zu zweit oder in Gruppen) in die entsprechenden Felder und begründen ihre Sortierungen, z. B. durch das Messen von Seitenlängen. Diese Längen können dann ohne Rechenoperationen miteinander verglichen werden.</w:t>
      </w:r>
    </w:p>
    <w:p w14:paraId="63E94F42" w14:textId="77777777" w:rsidR="00722ED1" w:rsidRDefault="00722ED1">
      <w:pPr>
        <w:spacing w:before="0" w:line="240" w:lineRule="auto"/>
        <w:rPr>
          <w:rFonts w:ascii="Verdana" w:eastAsia="Verdana" w:hAnsi="Verdana" w:cs="Verdana"/>
          <w:shd w:val="clear" w:color="auto" w:fill="FFFFFF"/>
        </w:rPr>
      </w:pPr>
    </w:p>
    <w:p w14:paraId="08927CE2"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Die Arbeitsergebnisse werden, wie schon in der Vertiefung beschrieben, gespeichert und in der Reflexionsphase am Smartboard oder ohne Speicherung im Museumsgang präsentiert. Dabei sollten die Lernenden immer wieder ihre Begründungen aus der Sortierphase vortragen:</w:t>
      </w:r>
    </w:p>
    <w:p w14:paraId="76CD9EC6" w14:textId="77777777" w:rsidR="00722ED1" w:rsidRDefault="00722ED1">
      <w:pPr>
        <w:spacing w:before="0" w:line="240" w:lineRule="auto"/>
        <w:rPr>
          <w:rFonts w:ascii="Verdana" w:eastAsia="Verdana" w:hAnsi="Verdana" w:cs="Verdana"/>
          <w:shd w:val="clear" w:color="auto" w:fill="FFFFFF"/>
        </w:rPr>
      </w:pPr>
    </w:p>
    <w:p w14:paraId="4951065E" w14:textId="77777777" w:rsidR="00722ED1" w:rsidRDefault="00000000">
      <w:pPr>
        <w:spacing w:before="0" w:line="240" w:lineRule="auto"/>
        <w:rPr>
          <w:rFonts w:ascii="Verdana" w:eastAsia="Verdana" w:hAnsi="Verdana" w:cs="Verdana"/>
          <w:b/>
          <w:bCs/>
          <w:shd w:val="clear" w:color="auto" w:fill="FFFFFF"/>
        </w:rPr>
      </w:pPr>
      <w:r>
        <w:rPr>
          <w:rFonts w:ascii="Verdana" w:eastAsia="Verdana" w:hAnsi="Verdana" w:cs="Verdana"/>
          <w:b/>
          <w:bCs/>
          <w:shd w:val="clear" w:color="auto" w:fill="FFFFFF"/>
        </w:rPr>
        <w:t>„Dieses Rechteck ist in vier gleich große Teile geteilt, denn alle Teile sehen genau gleich aus.“</w:t>
      </w:r>
    </w:p>
    <w:p w14:paraId="446E287A" w14:textId="77777777" w:rsidR="00722ED1" w:rsidRDefault="00722ED1">
      <w:pPr>
        <w:spacing w:before="0" w:line="240" w:lineRule="auto"/>
        <w:rPr>
          <w:rFonts w:ascii="Verdana" w:eastAsia="Verdana" w:hAnsi="Verdana" w:cs="Verdana"/>
          <w:shd w:val="clear" w:color="auto" w:fill="FFFFFF"/>
        </w:rPr>
      </w:pPr>
    </w:p>
    <w:p w14:paraId="5113B27A" w14:textId="77777777" w:rsidR="00722ED1" w:rsidRDefault="00000000">
      <w:pPr>
        <w:spacing w:before="0" w:line="240" w:lineRule="auto"/>
        <w:rPr>
          <w:rFonts w:ascii="Verdana" w:eastAsia="Verdana" w:hAnsi="Verdana" w:cs="Verdana"/>
          <w:b/>
          <w:bCs/>
          <w:shd w:val="clear" w:color="auto" w:fill="FFFFFF"/>
        </w:rPr>
      </w:pPr>
      <w:r>
        <w:rPr>
          <w:rFonts w:ascii="Verdana" w:eastAsia="Verdana" w:hAnsi="Verdana" w:cs="Verdana"/>
          <w:b/>
          <w:bCs/>
          <w:shd w:val="clear" w:color="auto" w:fill="FFFFFF"/>
        </w:rPr>
        <w:t>„In diesem Rechteck sind die Teile unterschiedlich groß. Das kann man sehen, weil die beiden Rechtecke auf der linken Seite viel kleiner sind als die Rechtecke auf der rechten Seite.“</w:t>
      </w:r>
    </w:p>
    <w:p w14:paraId="7BB2CA35" w14:textId="77777777" w:rsidR="00722ED1" w:rsidRDefault="00722ED1">
      <w:pPr>
        <w:spacing w:before="0"/>
        <w:rPr>
          <w:rFonts w:ascii="Verdana" w:hAnsi="Verdana"/>
        </w:rPr>
      </w:pPr>
    </w:p>
    <w:p w14:paraId="150455EF" w14:textId="77777777" w:rsidR="00722ED1" w:rsidRDefault="00722ED1">
      <w:pPr>
        <w:spacing w:before="0"/>
        <w:rPr>
          <w:rFonts w:ascii="Verdana" w:hAnsi="Verdana"/>
        </w:rPr>
      </w:pPr>
    </w:p>
    <w:p w14:paraId="62615CE8" w14:textId="77777777" w:rsidR="00722ED1" w:rsidRDefault="00000000">
      <w:pPr>
        <w:spacing w:before="0" w:line="240" w:lineRule="auto"/>
        <w:rPr>
          <w:rFonts w:ascii="Verdana" w:eastAsia="Verdana" w:hAnsi="Verdana" w:cs="Verdana"/>
          <w:sz w:val="36"/>
          <w:szCs w:val="36"/>
        </w:rPr>
      </w:pPr>
      <w:r>
        <w:rPr>
          <w:rFonts w:ascii="Verdana" w:hAnsi="Verdana"/>
          <w:sz w:val="36"/>
          <w:szCs w:val="36"/>
        </w:rPr>
        <w:t>Reduktion</w:t>
      </w:r>
    </w:p>
    <w:p w14:paraId="4C361B21" w14:textId="77777777" w:rsidR="00722ED1" w:rsidRDefault="00000000">
      <w:pPr>
        <w:spacing w:before="0" w:line="240" w:lineRule="auto"/>
        <w:rPr>
          <w:rFonts w:ascii="Verdana" w:eastAsia="Verdana" w:hAnsi="Verdana" w:cs="Verdana"/>
          <w:sz w:val="32"/>
          <w:szCs w:val="32"/>
        </w:rPr>
      </w:pPr>
      <w:r>
        <w:rPr>
          <w:rFonts w:ascii="Verdana" w:hAnsi="Verdana"/>
          <w:sz w:val="32"/>
          <w:szCs w:val="32"/>
        </w:rPr>
        <w:t>Paare finden mit ausgewählten rechteckigen Anteildarstellungen</w:t>
      </w:r>
    </w:p>
    <w:p w14:paraId="52BB9B93" w14:textId="77777777" w:rsidR="00722ED1" w:rsidRDefault="00722ED1">
      <w:pPr>
        <w:spacing w:before="0" w:line="240" w:lineRule="auto"/>
        <w:rPr>
          <w:rFonts w:ascii="Verdana" w:eastAsia="Verdana" w:hAnsi="Verdana" w:cs="Verdana"/>
          <w:sz w:val="28"/>
          <w:szCs w:val="28"/>
        </w:rPr>
      </w:pPr>
    </w:p>
    <w:p w14:paraId="024C4766" w14:textId="77777777" w:rsidR="00722ED1" w:rsidRDefault="00000000">
      <w:pPr>
        <w:spacing w:before="0" w:line="240" w:lineRule="auto"/>
        <w:rPr>
          <w:rFonts w:ascii="Verdana" w:eastAsia="Verdana" w:hAnsi="Verdana" w:cs="Verdana"/>
          <w:sz w:val="28"/>
          <w:szCs w:val="28"/>
          <w:shd w:val="clear" w:color="auto" w:fill="FFFFFF"/>
        </w:rPr>
      </w:pPr>
      <w:r>
        <w:rPr>
          <w:rFonts w:ascii="Verdana" w:hAnsi="Verdana"/>
          <w:sz w:val="28"/>
          <w:szCs w:val="28"/>
          <w:shd w:val="clear" w:color="auto" w:fill="FFFFFF"/>
        </w:rPr>
        <w:t xml:space="preserve">„Findet Rechtecke, die gleiche Anteile darstellen.“ </w:t>
      </w:r>
    </w:p>
    <w:p w14:paraId="435BC43C" w14:textId="77777777" w:rsidR="00722ED1" w:rsidRDefault="00722ED1">
      <w:pPr>
        <w:spacing w:before="0" w:line="240" w:lineRule="auto"/>
        <w:rPr>
          <w:rFonts w:ascii="Verdana" w:eastAsia="Verdana" w:hAnsi="Verdana" w:cs="Verdana"/>
          <w:shd w:val="clear" w:color="auto" w:fill="FFFFFF"/>
        </w:rPr>
      </w:pPr>
    </w:p>
    <w:p w14:paraId="328403C6" w14:textId="77777777" w:rsidR="00722ED1" w:rsidRDefault="00000000">
      <w:pPr>
        <w:spacing w:before="0" w:line="240" w:lineRule="auto"/>
        <w:rPr>
          <w:rFonts w:ascii="Verdana" w:eastAsia="Verdana" w:hAnsi="Verdana" w:cs="Verdana"/>
          <w:b/>
          <w:bCs/>
          <w:shd w:val="clear" w:color="auto" w:fill="FFFFFF"/>
        </w:rPr>
      </w:pPr>
      <w:r>
        <w:rPr>
          <w:rFonts w:ascii="Verdana" w:hAnsi="Verdana"/>
          <w:b/>
          <w:bCs/>
          <w:shd w:val="clear" w:color="auto" w:fill="FFFFFF"/>
        </w:rPr>
        <w:t>Material: Materialsatz mit Rechtecken</w:t>
      </w:r>
    </w:p>
    <w:p w14:paraId="0D918279" w14:textId="77777777" w:rsidR="00722ED1" w:rsidRDefault="00722ED1">
      <w:pPr>
        <w:spacing w:before="0" w:line="240" w:lineRule="auto"/>
        <w:rPr>
          <w:rFonts w:ascii="Verdana" w:eastAsia="Verdana" w:hAnsi="Verdana" w:cs="Verdana"/>
          <w:shd w:val="clear" w:color="auto" w:fill="FFFFFF"/>
        </w:rPr>
      </w:pPr>
    </w:p>
    <w:p w14:paraId="224710A2" w14:textId="77777777" w:rsidR="00722ED1" w:rsidRDefault="00000000">
      <w:pPr>
        <w:spacing w:before="0" w:line="240" w:lineRule="auto"/>
        <w:rPr>
          <w:rFonts w:ascii="Verdana" w:hAnsi="Verdana"/>
        </w:rPr>
      </w:pPr>
      <w:r>
        <w:rPr>
          <w:rFonts w:ascii="Verdana" w:hAnsi="Verdana"/>
          <w:color w:val="000000" w:themeColor="text1"/>
        </w:rPr>
        <w:t>In dieser Reduktionsvariante der Vertiefung „Paare finden mit rechteckigen Anteildarstellungen“</w:t>
      </w:r>
      <w:r>
        <w:rPr>
          <w:rFonts w:ascii="Verdana" w:hAnsi="Verdana"/>
          <w:color w:val="000000" w:themeColor="text1"/>
          <w:sz w:val="21"/>
          <w:szCs w:val="21"/>
        </w:rPr>
        <w:t xml:space="preserve"> </w:t>
      </w:r>
      <w:r>
        <w:rPr>
          <w:rFonts w:ascii="Verdana" w:hAnsi="Verdana"/>
          <w:color w:val="000000" w:themeColor="text1"/>
        </w:rPr>
        <w:t xml:space="preserve">wird die Anzahl der Darstellungen deutlich verringert und den Lernenden so die Sichtung aller und die Zuordnung passender Rechteckdarstellungen erleichtert. Ziel ist es auch in dieser Aufgabe, </w:t>
      </w:r>
      <w:r>
        <w:rPr>
          <w:rFonts w:ascii="Verdana" w:hAnsi="Verdana"/>
        </w:rPr>
        <w:t>gleiche Anteile in Darstellungen von Rechtecken zu erkennen, die sich in Größen, Seitenverhältnissen und Lagen unterscheiden und so das Verständnis von Anteilen als Teile eines Ganzen zu vertiefen.</w:t>
      </w:r>
    </w:p>
    <w:p w14:paraId="1B55E4EE" w14:textId="77777777" w:rsidR="00722ED1" w:rsidRDefault="00722ED1">
      <w:pPr>
        <w:spacing w:before="0" w:line="240" w:lineRule="auto"/>
        <w:rPr>
          <w:rFonts w:ascii="Verdana" w:hAnsi="Verdana"/>
        </w:rPr>
      </w:pPr>
    </w:p>
    <w:p w14:paraId="493C3C47"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 xml:space="preserve">Die Lernenden erhalten dazu zu zweit eine reduzierte Anzahl an Karten mit Rechteckabbildungen. Dies können Karten sein, von denen jeweils zwei oder vier die gleichen Anteile zeigen. Wenn nur zwei Karten die gleichen Anteile zeigen, kann die Lehrkraft die Karten auswählen, die sich in weniger Merkmalen voneinander unterscheiden. </w:t>
      </w:r>
    </w:p>
    <w:p w14:paraId="26E14404" w14:textId="77777777" w:rsidR="00722ED1" w:rsidRDefault="00722ED1">
      <w:pPr>
        <w:spacing w:before="0" w:line="240" w:lineRule="auto"/>
        <w:rPr>
          <w:rFonts w:ascii="Verdana" w:eastAsia="Verdana" w:hAnsi="Verdana" w:cs="Verdana"/>
          <w:shd w:val="clear" w:color="auto" w:fill="FFFFFF"/>
        </w:rPr>
      </w:pPr>
    </w:p>
    <w:p w14:paraId="2AFB0739"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Auch in dieser Reduktionsvariante sollten vor dem ersten Spiel alle Karten offen auf den Tisch gelegt und die gleichen Anteilabbildungen einander zugeordnet werden. Gegebenenfalls bleiben diese während der ersten Spiele auch dauerhaft offen liegen und die Spielenden wiederholen das Finden der Paare mit für alle sichtbaren Abbildungen.</w:t>
      </w:r>
    </w:p>
    <w:p w14:paraId="7B50F144" w14:textId="77777777" w:rsidR="00722ED1" w:rsidRDefault="00722ED1">
      <w:pPr>
        <w:spacing w:before="0" w:line="240" w:lineRule="auto"/>
        <w:rPr>
          <w:rFonts w:ascii="Verdana" w:eastAsia="Verdana" w:hAnsi="Verdana" w:cs="Verdana"/>
          <w:shd w:val="clear" w:color="auto" w:fill="FFFFFF"/>
        </w:rPr>
      </w:pPr>
    </w:p>
    <w:p w14:paraId="6B44BC8E"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Wenn die Lernenden gleiche Anteile weitgehend sicher erkennen, können sie das Spiel nach den in der Vertiefung beschriebenen Regeln spielen.</w:t>
      </w:r>
    </w:p>
    <w:p w14:paraId="4702815B" w14:textId="77777777" w:rsidR="00722ED1" w:rsidRDefault="00722ED1">
      <w:pPr>
        <w:spacing w:before="0"/>
        <w:rPr>
          <w:rFonts w:ascii="Verdana" w:hAnsi="Verdana"/>
        </w:rPr>
      </w:pPr>
    </w:p>
    <w:p w14:paraId="46295DF2" w14:textId="77777777" w:rsidR="00722ED1" w:rsidRDefault="00722ED1">
      <w:pPr>
        <w:spacing w:before="0"/>
        <w:rPr>
          <w:rFonts w:ascii="Verdana" w:hAnsi="Verdana"/>
        </w:rPr>
      </w:pPr>
    </w:p>
    <w:p w14:paraId="3C05D73E" w14:textId="77777777" w:rsidR="00722ED1" w:rsidRDefault="00000000">
      <w:pPr>
        <w:spacing w:before="0" w:line="240" w:lineRule="auto"/>
        <w:rPr>
          <w:rFonts w:ascii="Verdana" w:eastAsia="Verdana" w:hAnsi="Verdana" w:cs="Verdana"/>
          <w:sz w:val="36"/>
          <w:szCs w:val="36"/>
        </w:rPr>
      </w:pPr>
      <w:r>
        <w:rPr>
          <w:rFonts w:ascii="Verdana" w:hAnsi="Verdana"/>
          <w:sz w:val="36"/>
          <w:szCs w:val="36"/>
        </w:rPr>
        <w:t>Reduktion</w:t>
      </w:r>
    </w:p>
    <w:p w14:paraId="471F468E" w14:textId="77777777" w:rsidR="00722ED1" w:rsidRDefault="00000000">
      <w:pPr>
        <w:spacing w:before="0" w:line="240" w:lineRule="auto"/>
        <w:rPr>
          <w:rFonts w:ascii="Verdana" w:eastAsia="Verdana" w:hAnsi="Verdana" w:cs="Verdana"/>
          <w:sz w:val="32"/>
          <w:szCs w:val="32"/>
        </w:rPr>
      </w:pPr>
      <w:r>
        <w:rPr>
          <w:rFonts w:ascii="Verdana" w:hAnsi="Verdana"/>
          <w:sz w:val="32"/>
          <w:szCs w:val="32"/>
        </w:rPr>
        <w:t>Verknüpfen ausgewählter Anteildarstellungen</w:t>
      </w:r>
    </w:p>
    <w:p w14:paraId="15E2980B" w14:textId="77777777" w:rsidR="00722ED1" w:rsidRDefault="00722ED1">
      <w:pPr>
        <w:spacing w:before="0" w:line="240" w:lineRule="auto"/>
        <w:rPr>
          <w:rFonts w:ascii="Verdana" w:eastAsia="Verdana" w:hAnsi="Verdana" w:cs="Verdana"/>
          <w:sz w:val="28"/>
          <w:szCs w:val="28"/>
        </w:rPr>
      </w:pPr>
    </w:p>
    <w:p w14:paraId="30EFAB66" w14:textId="77777777" w:rsidR="00722ED1" w:rsidRDefault="00000000">
      <w:pPr>
        <w:spacing w:before="0" w:line="240" w:lineRule="auto"/>
        <w:rPr>
          <w:rFonts w:ascii="Verdana" w:eastAsia="Verdana" w:hAnsi="Verdana" w:cs="Verdana"/>
          <w:sz w:val="28"/>
          <w:szCs w:val="28"/>
          <w:shd w:val="clear" w:color="auto" w:fill="FFFFFF"/>
        </w:rPr>
      </w:pPr>
      <w:r>
        <w:rPr>
          <w:rFonts w:ascii="Verdana" w:hAnsi="Verdana"/>
          <w:sz w:val="28"/>
          <w:szCs w:val="28"/>
          <w:shd w:val="clear" w:color="auto" w:fill="FFFFFF"/>
        </w:rPr>
        <w:t xml:space="preserve">„Findet Abbildungen, die gleiche Anteile darstellen.“ </w:t>
      </w:r>
    </w:p>
    <w:p w14:paraId="758F33E1" w14:textId="77777777" w:rsidR="00722ED1" w:rsidRDefault="00722ED1">
      <w:pPr>
        <w:spacing w:before="0" w:line="240" w:lineRule="auto"/>
        <w:rPr>
          <w:rFonts w:ascii="Verdana" w:eastAsia="Verdana" w:hAnsi="Verdana" w:cs="Verdana"/>
          <w:shd w:val="clear" w:color="auto" w:fill="FFFFFF"/>
        </w:rPr>
      </w:pPr>
    </w:p>
    <w:p w14:paraId="11C6380D" w14:textId="77777777" w:rsidR="00722ED1" w:rsidRDefault="00000000">
      <w:pPr>
        <w:spacing w:before="0" w:line="240" w:lineRule="auto"/>
        <w:rPr>
          <w:rFonts w:ascii="Verdana" w:eastAsia="Verdana" w:hAnsi="Verdana" w:cs="Verdana"/>
          <w:b/>
          <w:bCs/>
          <w:shd w:val="clear" w:color="auto" w:fill="FFFFFF"/>
        </w:rPr>
      </w:pPr>
      <w:r>
        <w:rPr>
          <w:rFonts w:ascii="Verdana" w:hAnsi="Verdana"/>
          <w:b/>
          <w:bCs/>
          <w:shd w:val="clear" w:color="auto" w:fill="FFFFFF"/>
        </w:rPr>
        <w:t>Material: Teilabbildungen, Sortiertafel Anteil-Duo</w:t>
      </w:r>
    </w:p>
    <w:p w14:paraId="7C610131" w14:textId="77777777" w:rsidR="00722ED1" w:rsidRDefault="00722ED1">
      <w:pPr>
        <w:spacing w:before="0" w:line="240" w:lineRule="auto"/>
        <w:rPr>
          <w:rFonts w:ascii="Verdana" w:eastAsia="Verdana" w:hAnsi="Verdana" w:cs="Verdana"/>
          <w:shd w:val="clear" w:color="auto" w:fill="FFFFFF"/>
        </w:rPr>
      </w:pPr>
    </w:p>
    <w:p w14:paraId="3077B707" w14:textId="77777777" w:rsidR="00722ED1" w:rsidRDefault="00000000">
      <w:pPr>
        <w:spacing w:before="0" w:line="240" w:lineRule="auto"/>
        <w:rPr>
          <w:rFonts w:ascii="Verdana" w:hAnsi="Verdana"/>
          <w:color w:val="FF0000"/>
        </w:rPr>
      </w:pPr>
      <w:r>
        <w:rPr>
          <w:rFonts w:ascii="Verdana" w:hAnsi="Verdana"/>
        </w:rPr>
        <w:t xml:space="preserve">Analog zur entsprechenden Vertiefungsaufgabe „Verknüpfung verschiedener Anteildarstellungen“ erhalten die Lernenden unterschiedliche Darstellungen von Anteilen. Die Anzahl der Abbildungen wird jedoch im Unterschied zur Vertiefung entsprechend der Lernausgangslage der Lernenden reduziert, so dass von jeder Teilanzahl nur je zwei unterschiedliche Darstellungen mit gleich großen und mit unterschiedlich großen Teilen vorhanden sind. Das können immer die gleichen Darstellungen (z. B. Rechteck und Kreis, Quadrat und Streifen oder Quadrat und Rechteck) sein oder ein Mix aus drei bzw. allen vier Darstellungen. </w:t>
      </w:r>
      <w:r>
        <w:rPr>
          <w:rFonts w:ascii="Verdana" w:hAnsi="Verdana"/>
          <w:color w:val="000000" w:themeColor="text1"/>
        </w:rPr>
        <w:t>Wie auch in der entsprechenden Vertiefung kann die Ausgangsdarstellung wechseln und sowohl die Anteilbeschreibung als auch eine der Abbildungen sein.</w:t>
      </w:r>
    </w:p>
    <w:p w14:paraId="7BB555B1" w14:textId="77777777" w:rsidR="00722ED1" w:rsidRDefault="00722ED1">
      <w:pPr>
        <w:spacing w:before="0" w:line="240" w:lineRule="auto"/>
        <w:rPr>
          <w:rFonts w:ascii="Verdana" w:hAnsi="Verdana"/>
        </w:rPr>
      </w:pPr>
    </w:p>
    <w:p w14:paraId="76A55272" w14:textId="77777777" w:rsidR="00722ED1" w:rsidRDefault="00000000">
      <w:pPr>
        <w:spacing w:before="0" w:line="240" w:lineRule="auto"/>
        <w:rPr>
          <w:rFonts w:ascii="Verdana" w:hAnsi="Verdana"/>
        </w:rPr>
      </w:pPr>
      <w:r>
        <w:rPr>
          <w:rFonts w:ascii="Verdana" w:hAnsi="Verdana"/>
        </w:rPr>
        <w:t>Für die Entwicklung von Grundvorstellungen zum Teilen in gleich große Teile ist es wichtig, dass die Lernenden auch in dieser reduzierten Aufgabenstellung Darstellungen von Ganzen mit gleich großen Teilen von solchen mit unterschiedlich großen Teilen unterscheiden und letztere aussortieren bzw. als nicht passend benennen. Das kann je nach individuellen Kompetenzen anfangs vor dem eigentlichen Sortieren mit den aufgedeckten Abbildungen einer, mehrerer oder aller Teilanzahlen erfolgen. So können sie Abbildungen nebeneinanderlegen und miteinander vergleichen. Zu einem späteren Zeitpunkt können die Abbildungen ähnlich dem Vorgehen in der Vertiefungsaufgabe sortiert werden.</w:t>
      </w:r>
    </w:p>
    <w:p w14:paraId="3F58D607" w14:textId="77777777" w:rsidR="00722ED1" w:rsidRDefault="00722ED1">
      <w:pPr>
        <w:spacing w:before="0" w:line="240" w:lineRule="auto"/>
        <w:rPr>
          <w:rFonts w:ascii="Verdana" w:hAnsi="Verdana"/>
        </w:rPr>
      </w:pPr>
    </w:p>
    <w:p w14:paraId="4E1792B3" w14:textId="77777777" w:rsidR="00722ED1" w:rsidRDefault="00000000">
      <w:pPr>
        <w:spacing w:before="0" w:line="240" w:lineRule="auto"/>
        <w:rPr>
          <w:rFonts w:ascii="Verdana" w:hAnsi="Verdana"/>
          <w:sz w:val="18"/>
          <w:szCs w:val="18"/>
          <w:shd w:val="clear" w:color="auto" w:fill="FFFFFF"/>
        </w:rPr>
      </w:pPr>
      <w:r>
        <w:rPr>
          <w:rFonts w:ascii="Verdana" w:hAnsi="Verdana"/>
          <w:noProof/>
          <w:sz w:val="18"/>
          <w:szCs w:val="18"/>
          <w:shd w:val="clear" w:color="auto" w:fill="FFFFFF"/>
          <w14:textOutline w14:w="0" w14:cap="rnd" w14:cmpd="sng" w14:algn="ctr">
            <w14:noFill/>
            <w14:prstDash w14:val="solid"/>
            <w14:bevel/>
          </w14:textOutline>
          <w14:ligatures w14:val="standardContextual"/>
        </w:rPr>
        <mc:AlternateContent>
          <mc:Choice Requires="wpg">
            <w:drawing>
              <wp:inline distT="0" distB="0" distL="0" distR="0" wp14:anchorId="4F7E7808" wp14:editId="41CFAC8A">
                <wp:extent cx="5841242" cy="3453106"/>
                <wp:effectExtent l="0" t="0" r="1270" b="1905"/>
                <wp:docPr id="29" name="Grafik 5" descr="Ein Bild, das Text, Screenshot, Diagramm,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00759" name="Grafik 5" descr="Ein Bild, das Text, Screenshot, Diagramm, Rechteck enthält.&#10;&#10;Automatisch generierte Beschreibung"/>
                        <pic:cNvPicPr>
                          <a:picLocks noChangeAspect="1"/>
                        </pic:cNvPicPr>
                      </pic:nvPicPr>
                      <pic:blipFill>
                        <a:blip r:embed="rId64"/>
                        <a:stretch/>
                      </pic:blipFill>
                      <pic:spPr bwMode="auto">
                        <a:xfrm>
                          <a:off x="0" y="0"/>
                          <a:ext cx="5845913" cy="345586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59.94pt;height:271.90pt;mso-wrap-distance-left:0.00pt;mso-wrap-distance-top:0.00pt;mso-wrap-distance-right:0.00pt;mso-wrap-distance-bottom:0.00pt;z-index:1;" stroked="false">
                <v:imagedata r:id="rId65" o:title=""/>
                <o:lock v:ext="edit" rotation="t"/>
              </v:shape>
            </w:pict>
          </mc:Fallback>
        </mc:AlternateContent>
      </w:r>
    </w:p>
    <w:p w14:paraId="7963B3CB" w14:textId="77777777" w:rsidR="00722ED1" w:rsidRDefault="00722ED1">
      <w:pPr>
        <w:spacing w:before="0" w:line="240" w:lineRule="auto"/>
        <w:rPr>
          <w:rFonts w:ascii="Verdana" w:hAnsi="Verdana"/>
          <w:sz w:val="18"/>
          <w:szCs w:val="18"/>
          <w:shd w:val="clear" w:color="auto" w:fill="FFFFFF"/>
        </w:rPr>
      </w:pPr>
    </w:p>
    <w:p w14:paraId="00F559A0"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18: Sortiertafel Anteil-Duo mit einer vorgebenden Beschreibung und den passenden Rechteck- und Kreisdarstellungen</w:t>
      </w:r>
    </w:p>
    <w:p w14:paraId="5F7C11BC" w14:textId="77777777" w:rsidR="00722ED1" w:rsidRDefault="00722ED1">
      <w:pPr>
        <w:spacing w:before="0" w:line="240" w:lineRule="auto"/>
        <w:rPr>
          <w:rFonts w:ascii="Verdana" w:eastAsia="Verdana" w:hAnsi="Verdana" w:cs="Verdana"/>
          <w:shd w:val="clear" w:color="auto" w:fill="FFFFFF"/>
        </w:rPr>
      </w:pPr>
    </w:p>
    <w:p w14:paraId="35C1457F"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Analog zur Vertiefungsaufgabe werden die Lernenden auch in dieser Aufgabe sowohl beim Zuordnen der Anteildarstellungen als auch beim Aussortieren von Ganzen mit unterschiedlich großen Teilen immer wieder aufgefordert, ihre Verknüpfungen sprachlich zu begleiten und sich untereinander auszutauschen.</w:t>
      </w:r>
    </w:p>
    <w:p w14:paraId="5293E32A" w14:textId="77777777" w:rsidR="00722ED1" w:rsidRDefault="00722ED1">
      <w:pPr>
        <w:spacing w:before="0" w:line="240" w:lineRule="auto"/>
        <w:rPr>
          <w:rFonts w:ascii="Verdana" w:eastAsia="Verdana" w:hAnsi="Verdana" w:cs="Verdana"/>
          <w:shd w:val="clear" w:color="auto" w:fill="FFFFFF"/>
        </w:rPr>
      </w:pPr>
    </w:p>
    <w:p w14:paraId="0E7EADC9" w14:textId="77777777" w:rsidR="00722ED1" w:rsidRDefault="00722ED1">
      <w:pPr>
        <w:spacing w:before="0" w:line="240" w:lineRule="auto"/>
        <w:rPr>
          <w:rFonts w:ascii="Verdana" w:hAnsi="Verdana"/>
        </w:rPr>
      </w:pPr>
    </w:p>
    <w:p w14:paraId="2CDD9E3C" w14:textId="77777777" w:rsidR="00722ED1" w:rsidRDefault="00000000">
      <w:pPr>
        <w:spacing w:before="0" w:line="240" w:lineRule="auto"/>
        <w:rPr>
          <w:rFonts w:ascii="Verdana" w:eastAsia="Verdana" w:hAnsi="Verdana" w:cs="Verdana"/>
          <w:sz w:val="36"/>
          <w:szCs w:val="36"/>
        </w:rPr>
      </w:pPr>
      <w:r>
        <w:rPr>
          <w:rFonts w:ascii="Verdana" w:hAnsi="Verdana"/>
          <w:sz w:val="36"/>
          <w:szCs w:val="36"/>
        </w:rPr>
        <w:t>Erweiterung</w:t>
      </w:r>
    </w:p>
    <w:p w14:paraId="4D0C2FB3" w14:textId="77777777" w:rsidR="00722ED1" w:rsidRDefault="00000000">
      <w:pPr>
        <w:spacing w:before="0" w:line="240" w:lineRule="auto"/>
        <w:rPr>
          <w:rFonts w:ascii="Verdana" w:eastAsia="Verdana" w:hAnsi="Verdana" w:cs="Verdana"/>
          <w:sz w:val="32"/>
          <w:szCs w:val="32"/>
        </w:rPr>
      </w:pPr>
      <w:r>
        <w:rPr>
          <w:rFonts w:ascii="Verdana" w:hAnsi="Verdana"/>
          <w:sz w:val="32"/>
          <w:szCs w:val="32"/>
        </w:rPr>
        <w:t xml:space="preserve">Erkunden von Rechtecken, die in 3, 5, 6 und 7 gleich große Teile geteilt werden </w:t>
      </w:r>
    </w:p>
    <w:p w14:paraId="678EBFF0" w14:textId="77777777" w:rsidR="00722ED1" w:rsidRDefault="00722ED1">
      <w:pPr>
        <w:spacing w:before="0" w:line="240" w:lineRule="auto"/>
        <w:rPr>
          <w:rFonts w:ascii="Verdana" w:eastAsia="Verdana" w:hAnsi="Verdana" w:cs="Verdana"/>
          <w:sz w:val="28"/>
          <w:szCs w:val="28"/>
        </w:rPr>
      </w:pPr>
    </w:p>
    <w:p w14:paraId="6A665930" w14:textId="77777777" w:rsidR="00722ED1" w:rsidRDefault="00000000">
      <w:pPr>
        <w:spacing w:before="0" w:line="240" w:lineRule="auto"/>
        <w:rPr>
          <w:rFonts w:ascii="Verdana" w:eastAsia="Verdana" w:hAnsi="Verdana" w:cs="Verdana"/>
          <w:b/>
          <w:bCs/>
          <w:shd w:val="clear" w:color="auto" w:fill="FFFFFF"/>
        </w:rPr>
      </w:pPr>
      <w:r>
        <w:rPr>
          <w:rFonts w:ascii="Verdana" w:hAnsi="Verdana"/>
          <w:b/>
          <w:bCs/>
          <w:shd w:val="clear" w:color="auto" w:fill="FFFFFF"/>
        </w:rPr>
        <w:t>Material: Papierrechtecke, Stifte, Plakate, Kleber</w:t>
      </w:r>
    </w:p>
    <w:p w14:paraId="73788211" w14:textId="77777777" w:rsidR="00722ED1" w:rsidRDefault="00722ED1">
      <w:pPr>
        <w:spacing w:before="0" w:line="240" w:lineRule="auto"/>
        <w:rPr>
          <w:rFonts w:ascii="Verdana" w:hAnsi="Verdana"/>
        </w:rPr>
      </w:pPr>
    </w:p>
    <w:p w14:paraId="7122BB23" w14:textId="77777777" w:rsidR="00722ED1" w:rsidRDefault="00000000">
      <w:pPr>
        <w:spacing w:before="0" w:line="240" w:lineRule="auto"/>
        <w:rPr>
          <w:rFonts w:ascii="Verdana" w:hAnsi="Verdana"/>
        </w:rPr>
      </w:pPr>
      <w:r>
        <w:rPr>
          <w:rFonts w:ascii="Verdana" w:hAnsi="Verdana"/>
        </w:rPr>
        <w:t xml:space="preserve">Eine mögliche Erweiterung </w:t>
      </w:r>
      <w:r>
        <w:rPr>
          <w:rFonts w:ascii="Verdana" w:hAnsi="Verdana"/>
          <w:color w:val="000000" w:themeColor="text1"/>
        </w:rPr>
        <w:t>der Vertiefungsaufgabe „Falten weiterer Anteildarstellungen“ be</w:t>
      </w:r>
      <w:r>
        <w:rPr>
          <w:rFonts w:ascii="Verdana" w:hAnsi="Verdana"/>
        </w:rPr>
        <w:t>steht im Erkunden von rechteckigen Ganzen, deren gleich große Teile nicht durch das Aufeinanderlegen von Seiten oder Ecken exakt gefaltet werden können</w:t>
      </w:r>
      <w:r>
        <w:rPr>
          <w:rFonts w:ascii="Verdana" w:hAnsi="Verdana"/>
          <w:color w:val="000000" w:themeColor="text1"/>
          <w:sz w:val="22"/>
          <w:szCs w:val="22"/>
        </w:rPr>
        <w:t xml:space="preserve">. </w:t>
      </w:r>
      <w:r>
        <w:rPr>
          <w:rFonts w:ascii="Verdana" w:eastAsiaTheme="minorHAnsi" w:hAnsi="Verdana" w:cs="Helvetica Neue"/>
          <w:color w:val="000000" w:themeColor="text1"/>
          <w:lang w:eastAsia="en-US"/>
          <w14:textOutline w14:w="0" w14:cap="rnd" w14:cmpd="sng" w14:algn="ctr">
            <w14:noFill/>
            <w14:prstDash w14:val="solid"/>
            <w14:bevel/>
          </w14:textOutline>
          <w14:ligatures w14:val="standardContextual"/>
        </w:rPr>
        <w:t xml:space="preserve">Ging es in der Basisaufgabe noch um "Viertel" und war in der Vertiefung noch freigestellt, wie die Lernenden falten wollen, so führt nun das (wiederholte) Halbieren nicht zur geforderten Anzahl der Anteile. Daher müssen </w:t>
      </w:r>
      <w:r>
        <w:rPr>
          <w:rFonts w:ascii="Verdana" w:hAnsi="Verdana"/>
          <w:color w:val="000000" w:themeColor="text1"/>
        </w:rPr>
        <w:t xml:space="preserve">die Lernenden im Austausch </w:t>
      </w:r>
      <w:r>
        <w:rPr>
          <w:rFonts w:ascii="Verdana" w:hAnsi="Verdana"/>
        </w:rPr>
        <w:t xml:space="preserve">mit ihren Gruppenmitgliedern </w:t>
      </w:r>
      <w:r>
        <w:rPr>
          <w:rFonts w:ascii="Verdana" w:eastAsiaTheme="minorHAnsi" w:hAnsi="Verdana" w:cs="Helvetica Neue"/>
          <w:color w:val="000000" w:themeColor="text1"/>
          <w:lang w:eastAsia="en-US"/>
          <w14:textOutline w14:w="0" w14:cap="rnd" w14:cmpd="sng" w14:algn="ctr">
            <w14:noFill/>
            <w14:prstDash w14:val="solid"/>
            <w14:bevel/>
          </w14:textOutline>
          <w14:ligatures w14:val="standardContextual"/>
        </w:rPr>
        <w:t xml:space="preserve">andere Strategien erproben (Messen, ausprobierendes Falten, Nutzen von Hilfsmitteln). </w:t>
      </w:r>
      <w:r>
        <w:rPr>
          <w:rFonts w:ascii="Verdana" w:hAnsi="Verdana"/>
          <w:color w:val="000000" w:themeColor="text1"/>
        </w:rPr>
        <w:t xml:space="preserve">Sie sollen </w:t>
      </w:r>
      <w:r>
        <w:rPr>
          <w:rFonts w:ascii="Verdana" w:hAnsi="Verdana"/>
        </w:rPr>
        <w:t xml:space="preserve">vorab überlegen, wie sie ihre Rechtecke falten wollen, den Verlauf der Faltlinien berechnen, ausmessen und anzeichnen und nach dem Falten bzw. Einzeichnen die Richtigkeit ihrer Überlegungen überprüfen. </w:t>
      </w:r>
    </w:p>
    <w:p w14:paraId="5C721C62" w14:textId="77777777" w:rsidR="00722ED1" w:rsidRDefault="00722ED1">
      <w:pPr>
        <w:spacing w:before="0" w:line="240" w:lineRule="auto"/>
        <w:rPr>
          <w:rFonts w:ascii="Verdana" w:eastAsiaTheme="minorHAnsi" w:hAnsi="Verdana" w:cstheme="minorHAnsi"/>
          <w:color w:val="000000" w:themeColor="text1"/>
          <w:lang w:eastAsia="en-US"/>
          <w14:textOutline w14:w="0" w14:cap="rnd" w14:cmpd="sng" w14:algn="ctr">
            <w14:noFill/>
            <w14:prstDash w14:val="solid"/>
            <w14:bevel/>
          </w14:textOutline>
          <w14:ligatures w14:val="standardContextual"/>
        </w:rPr>
      </w:pPr>
    </w:p>
    <w:p w14:paraId="20B7C062" w14:textId="77777777" w:rsidR="00722ED1" w:rsidRDefault="00000000">
      <w:pPr>
        <w:spacing w:before="0" w:line="240" w:lineRule="auto"/>
        <w:rPr>
          <w:rFonts w:ascii="Verdana" w:hAnsi="Verdana"/>
        </w:rPr>
      </w:pPr>
      <w:r>
        <w:rPr>
          <w:rFonts w:ascii="Verdana" w:eastAsiaTheme="minorHAnsi" w:hAnsi="Verdana" w:cstheme="minorHAnsi"/>
          <w:color w:val="000000" w:themeColor="text1"/>
          <w:lang w:eastAsia="en-US"/>
          <w14:textOutline w14:w="0" w14:cap="rnd" w14:cmpd="sng" w14:algn="ctr">
            <w14:noFill/>
            <w14:prstDash w14:val="solid"/>
            <w14:bevel/>
          </w14:textOutline>
          <w14:ligatures w14:val="standardContextual"/>
        </w:rPr>
        <w:t>Im Fokus steht somit die Förderung der prozessbezogenen Kompetenzen Problemlösen, Argumentieren und Kommunizieren.</w:t>
      </w:r>
    </w:p>
    <w:p w14:paraId="445C2ED7" w14:textId="77777777" w:rsidR="00722ED1" w:rsidRDefault="00722ED1">
      <w:pPr>
        <w:spacing w:before="0" w:line="240" w:lineRule="auto"/>
        <w:rPr>
          <w:rFonts w:ascii="Verdana" w:hAnsi="Verdana"/>
        </w:rPr>
      </w:pPr>
    </w:p>
    <w:p w14:paraId="1F7DD3A3" w14:textId="77777777" w:rsidR="00722ED1" w:rsidRDefault="00000000">
      <w:pPr>
        <w:spacing w:before="0" w:line="240" w:lineRule="auto"/>
        <w:rPr>
          <w:rFonts w:ascii="Verdana" w:hAnsi="Verdana"/>
        </w:rPr>
      </w:pPr>
      <w:r>
        <w:rPr>
          <w:rFonts w:ascii="Verdana" w:hAnsi="Verdana"/>
        </w:rPr>
        <w:t xml:space="preserve">Analog zur Vertiefungsaufgabe einigen sich die Lernenden in ihren Gruppen auf </w:t>
      </w:r>
      <w:r>
        <w:rPr>
          <w:rFonts w:ascii="Verdana" w:hAnsi="Verdana"/>
          <w:color w:val="000000" w:themeColor="text1"/>
        </w:rPr>
        <w:t xml:space="preserve">den Anteil, zu dem sie ein Plakat erstellen wollen und finden möglichst viele Lösungen, mit rechteckigen Blättern den ausgewählten Anteil darzustellen. Bei den Faltungen markieren die </w:t>
      </w:r>
      <w:r>
        <w:rPr>
          <w:rFonts w:ascii="Verdana" w:eastAsia="Verdana" w:hAnsi="Verdana" w:cs="Verdana"/>
          <w:color w:val="000000" w:themeColor="text1"/>
          <w:shd w:val="clear" w:color="auto" w:fill="FFFFFF"/>
        </w:rPr>
        <w:t xml:space="preserve">Lernenden </w:t>
      </w:r>
      <w:r>
        <w:rPr>
          <w:rFonts w:ascii="Verdana" w:hAnsi="Verdana"/>
          <w:color w:val="000000" w:themeColor="text1"/>
        </w:rPr>
        <w:t xml:space="preserve">ebenfalls einen Teil des Ganzen, benennen dieses mit dem richtigen Anteil, kleben die rechteckigen Anteildarstellungen auf ein Plakat und suchen nach weiteren Darstellungsmöglichkeiten. </w:t>
      </w:r>
    </w:p>
    <w:p w14:paraId="392CCC69" w14:textId="77777777" w:rsidR="00722ED1" w:rsidRDefault="00722ED1">
      <w:pPr>
        <w:spacing w:before="0" w:line="240" w:lineRule="auto"/>
        <w:rPr>
          <w:rFonts w:ascii="Verdana" w:hAnsi="Verdana"/>
        </w:rPr>
      </w:pPr>
    </w:p>
    <w:p w14:paraId="06AABAD4" w14:textId="77777777" w:rsidR="00722ED1" w:rsidRDefault="00000000">
      <w:pPr>
        <w:spacing w:before="0" w:line="240" w:lineRule="auto"/>
        <w:rPr>
          <w:rFonts w:ascii="Verdana" w:hAnsi="Verdana"/>
        </w:rPr>
      </w:pPr>
      <w:r>
        <w:rPr>
          <w:rFonts w:ascii="Verdana" w:hAnsi="Verdana"/>
        </w:rPr>
        <w:t>Die Lernenden können durch das Einzeichnen waagerechter oder senkrechter Faltlinien nur gleich große Teile falten, die deckungsgleich sind. Sie müssen sich deshalb überlegen, wie sie durch eine Kombination aus waagerechten und senkrechten bzw. waagerechten, senkrechten und diagonalen Faltlinien weitere Möglichkeiten finden können. Diese können dann allerdings nur noch teilweise gefaltet und müssen teilweise eingezeichnet werden.</w:t>
      </w:r>
    </w:p>
    <w:p w14:paraId="5ECE12F5" w14:textId="77777777" w:rsidR="00722ED1" w:rsidRDefault="00000000">
      <w:pPr>
        <w:spacing w:line="240" w:lineRule="auto"/>
        <w:rPr>
          <w:rFonts w:ascii="Calibri" w:eastAsiaTheme="minorHAnsi" w:hAnsi="Calibri" w:cs="Calibri"/>
          <w:sz w:val="30"/>
          <w:szCs w:val="30"/>
          <w:lang w:eastAsia="en-US"/>
          <w14:textOutline w14:w="0" w14:cap="rnd" w14:cmpd="sng" w14:algn="ctr">
            <w14:noFill/>
            <w14:prstDash w14:val="solid"/>
            <w14:bevel/>
          </w14:textOutline>
          <w14:ligatures w14:val="standardContextual"/>
        </w:rPr>
      </w:pPr>
      <w:r>
        <w:rPr>
          <w:rFonts w:ascii="Calibri" w:eastAsiaTheme="minorHAnsi" w:hAnsi="Calibri" w:cs="Calibri"/>
          <w:noProof/>
          <w:sz w:val="30"/>
          <w:szCs w:val="30"/>
          <w:lang w:eastAsia="en-US"/>
          <w14:textOutline w14:w="0" w14:cap="rnd" w14:cmpd="sng" w14:algn="ctr">
            <w14:noFill/>
            <w14:prstDash w14:val="solid"/>
            <w14:bevel/>
          </w14:textOutline>
          <w14:ligatures w14:val="standardContextual"/>
        </w:rPr>
        <mc:AlternateContent>
          <mc:Choice Requires="wpg">
            <w:drawing>
              <wp:inline distT="0" distB="0" distL="0" distR="0" wp14:anchorId="571AF79C" wp14:editId="4099EE78">
                <wp:extent cx="5710271" cy="2977515"/>
                <wp:effectExtent l="0" t="0" r="5080" b="0"/>
                <wp:docPr id="30" name="Grafik 1" descr="Ein Bild, das Rechteck, Reihe, Quadra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827816" name="Grafik 1" descr="Ein Bild, das Rechteck, Reihe, Quadrat, Electric Blue (Farbe) enthält.&#10;&#10;Automatisch generierte Beschreibung"/>
                        <pic:cNvPicPr>
                          <a:picLocks noChangeAspect="1"/>
                        </pic:cNvPicPr>
                      </pic:nvPicPr>
                      <pic:blipFill>
                        <a:blip r:embed="rId66"/>
                        <a:srcRect l="876"/>
                        <a:stretch/>
                      </pic:blipFill>
                      <pic:spPr bwMode="auto">
                        <a:xfrm>
                          <a:off x="0" y="0"/>
                          <a:ext cx="5710271" cy="2977515"/>
                        </a:xfrm>
                        <a:prstGeom prst="rect">
                          <a:avLst/>
                        </a:prstGeom>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49.63pt;height:234.45pt;mso-wrap-distance-left:0.00pt;mso-wrap-distance-top:0.00pt;mso-wrap-distance-right:0.00pt;mso-wrap-distance-bottom:0.00pt;z-index:1;" stroked="f">
                <v:imagedata r:id="rId67" o:title=""/>
                <o:lock v:ext="edit" rotation="t"/>
              </v:shape>
            </w:pict>
          </mc:Fallback>
        </mc:AlternateContent>
      </w:r>
    </w:p>
    <w:p w14:paraId="22BA26D5" w14:textId="77777777" w:rsidR="00722ED1" w:rsidRDefault="00722ED1">
      <w:pPr>
        <w:spacing w:before="0" w:line="240" w:lineRule="auto"/>
        <w:rPr>
          <w:rFonts w:ascii="Verdana" w:hAnsi="Verdana"/>
          <w:sz w:val="18"/>
          <w:szCs w:val="18"/>
          <w:shd w:val="clear" w:color="auto" w:fill="FFFFFF"/>
        </w:rPr>
      </w:pPr>
    </w:p>
    <w:p w14:paraId="5A708D72" w14:textId="77777777" w:rsidR="00722ED1" w:rsidRDefault="00000000">
      <w:pPr>
        <w:spacing w:before="0" w:line="240" w:lineRule="auto"/>
        <w:rPr>
          <w:rFonts w:ascii="Verdana" w:hAnsi="Verdana"/>
          <w:sz w:val="18"/>
          <w:szCs w:val="18"/>
          <w:shd w:val="clear" w:color="auto" w:fill="FFFFFF"/>
        </w:rPr>
      </w:pPr>
      <w:r>
        <w:rPr>
          <w:rFonts w:ascii="Verdana" w:hAnsi="Verdana"/>
          <w:sz w:val="18"/>
          <w:szCs w:val="18"/>
          <w:shd w:val="clear" w:color="auto" w:fill="FFFFFF"/>
        </w:rPr>
        <w:t xml:space="preserve">Abbildung 19: Beispiele für Rechtecke mit ausschließlich senkrechten oder waagerechten Faltlinien (oben) und einer Kombination aus waagerechten, senkrechten und diagonalen Faltlinien (unten) </w:t>
      </w:r>
    </w:p>
    <w:p w14:paraId="2AEF46FA" w14:textId="77777777" w:rsidR="00722ED1" w:rsidRDefault="00722ED1">
      <w:pPr>
        <w:spacing w:before="0" w:line="240" w:lineRule="auto"/>
        <w:rPr>
          <w:rFonts w:ascii="Verdana" w:eastAsiaTheme="minorHAnsi" w:hAnsi="Verdana" w:cstheme="minorHAnsi"/>
          <w:color w:val="000000" w:themeColor="text1"/>
          <w:lang w:eastAsia="en-US"/>
          <w14:textOutline w14:w="0" w14:cap="rnd" w14:cmpd="sng" w14:algn="ctr">
            <w14:noFill/>
            <w14:prstDash w14:val="solid"/>
            <w14:bevel/>
          </w14:textOutline>
          <w14:ligatures w14:val="standardContextual"/>
        </w:rPr>
      </w:pPr>
    </w:p>
    <w:p w14:paraId="3882A243" w14:textId="77777777" w:rsidR="00722ED1" w:rsidRDefault="00000000">
      <w:pPr>
        <w:spacing w:before="0" w:line="240" w:lineRule="auto"/>
        <w:rPr>
          <w:rFonts w:ascii="Verdana" w:eastAsiaTheme="minorHAnsi" w:hAnsi="Verdana" w:cstheme="minorHAnsi"/>
          <w:color w:val="000000" w:themeColor="text1"/>
          <w:lang w:eastAsia="en-US"/>
          <w14:textOutline w14:w="0" w14:cap="rnd" w14:cmpd="sng" w14:algn="ctr">
            <w14:noFill/>
            <w14:prstDash w14:val="solid"/>
            <w14:bevel/>
          </w14:textOutline>
          <w14:ligatures w14:val="standardContextual"/>
        </w:rPr>
      </w:pPr>
      <w:r>
        <w:rPr>
          <w:rFonts w:ascii="Verdana" w:eastAsiaTheme="minorHAnsi" w:hAnsi="Verdana" w:cstheme="minorHAnsi"/>
          <w:color w:val="000000" w:themeColor="text1"/>
          <w:lang w:eastAsia="en-US"/>
          <w14:textOutline w14:w="0" w14:cap="rnd" w14:cmpd="sng" w14:algn="ctr">
            <w14:noFill/>
            <w14:prstDash w14:val="solid"/>
            <w14:bevel/>
          </w14:textOutline>
          <w14:ligatures w14:val="standardContextual"/>
        </w:rPr>
        <w:t>Durch das gemeinsame Nachdenken über weitere Darstellungsmöglichkeiten werden die Lernenden herausgefordert, eigene Ideen zu verbalisieren, mögliche Lösungswege zu beschreiben und ihre Vorgehensweisen und ihre Anteildarstellungen zu begründen.</w:t>
      </w:r>
    </w:p>
    <w:p w14:paraId="0697BC16" w14:textId="77777777" w:rsidR="00722ED1" w:rsidRDefault="00722ED1">
      <w:pPr>
        <w:spacing w:before="0" w:line="240" w:lineRule="auto"/>
        <w:rPr>
          <w:rFonts w:ascii="Verdana" w:eastAsiaTheme="minorHAnsi" w:hAnsi="Verdana" w:cstheme="minorHAnsi"/>
          <w:color w:val="000000" w:themeColor="text1"/>
          <w:lang w:eastAsia="en-US"/>
          <w14:textOutline w14:w="0" w14:cap="rnd" w14:cmpd="sng" w14:algn="ctr">
            <w14:noFill/>
            <w14:prstDash w14:val="solid"/>
            <w14:bevel/>
          </w14:textOutline>
          <w14:ligatures w14:val="standardContextual"/>
        </w:rPr>
      </w:pPr>
    </w:p>
    <w:p w14:paraId="06174002" w14:textId="77777777" w:rsidR="00722ED1" w:rsidRDefault="00000000">
      <w:pPr>
        <w:spacing w:before="0" w:line="240" w:lineRule="auto"/>
        <w:rPr>
          <w:rFonts w:ascii="Verdana" w:eastAsiaTheme="minorHAnsi" w:hAnsi="Verdana" w:cstheme="minorHAnsi"/>
          <w:color w:val="000000" w:themeColor="text1"/>
          <w:lang w:eastAsia="en-US"/>
          <w14:textOutline w14:w="0" w14:cap="rnd" w14:cmpd="sng" w14:algn="ctr">
            <w14:noFill/>
            <w14:prstDash w14:val="solid"/>
            <w14:bevel/>
          </w14:textOutline>
          <w14:ligatures w14:val="standardContextual"/>
        </w:rPr>
      </w:pPr>
      <w:r>
        <w:rPr>
          <w:rFonts w:ascii="Verdana" w:eastAsiaTheme="minorHAnsi" w:hAnsi="Verdana" w:cstheme="minorHAnsi"/>
          <w:color w:val="000000" w:themeColor="text1"/>
          <w:lang w:eastAsia="en-US"/>
          <w14:textOutline w14:w="0" w14:cap="rnd" w14:cmpd="sng" w14:algn="ctr">
            <w14:noFill/>
            <w14:prstDash w14:val="solid"/>
            <w14:bevel/>
          </w14:textOutline>
          <w14:ligatures w14:val="standardContextual"/>
        </w:rPr>
        <w:t>Mögliche Arbeitsaufträge und Fragestellungen für ein solches Nachdenken könnten folgende sein:</w:t>
      </w:r>
    </w:p>
    <w:p w14:paraId="44FF400D" w14:textId="77777777" w:rsidR="00722ED1" w:rsidRDefault="00722ED1">
      <w:pPr>
        <w:spacing w:before="0" w:line="240" w:lineRule="auto"/>
        <w:rPr>
          <w:rFonts w:ascii="Verdana" w:eastAsiaTheme="minorHAnsi" w:hAnsi="Verdana" w:cstheme="minorHAnsi"/>
          <w:color w:val="000000" w:themeColor="text1"/>
          <w:lang w:eastAsia="en-US"/>
          <w14:textOutline w14:w="0" w14:cap="rnd" w14:cmpd="sng" w14:algn="ctr">
            <w14:noFill/>
            <w14:prstDash w14:val="solid"/>
            <w14:bevel/>
          </w14:textOutline>
          <w14:ligatures w14:val="standardContextual"/>
        </w:rPr>
      </w:pPr>
    </w:p>
    <w:p w14:paraId="0F491CD3" w14:textId="77777777" w:rsidR="00722ED1" w:rsidRDefault="00000000">
      <w:pPr>
        <w:pStyle w:val="Listenabsatz"/>
        <w:numPr>
          <w:ilvl w:val="0"/>
          <w:numId w:val="37"/>
        </w:numPr>
        <w:spacing w:before="0" w:line="240" w:lineRule="auto"/>
        <w:rPr>
          <w:rFonts w:ascii="Verdana" w:eastAsiaTheme="minorHAnsi" w:hAnsi="Verdana" w:cs="Calibri"/>
          <w:color w:val="000000" w:themeColor="text1"/>
          <w:lang w:eastAsia="en-US"/>
          <w14:textOutline w14:w="0" w14:cap="rnd" w14:cmpd="sng" w14:algn="ctr">
            <w14:noFill/>
            <w14:prstDash w14:val="solid"/>
            <w14:bevel/>
          </w14:textOutline>
          <w14:ligatures w14:val="standardContextual"/>
        </w:rPr>
      </w:pPr>
      <w:proofErr w:type="gramStart"/>
      <w:r>
        <w:rPr>
          <w:rFonts w:ascii="Verdana" w:eastAsiaTheme="minorHAnsi" w:hAnsi="Verdana" w:cs="Calibri"/>
          <w:color w:val="000000" w:themeColor="text1"/>
          <w:lang w:eastAsia="en-US"/>
          <w14:textOutline w14:w="0" w14:cap="rnd" w14:cmpd="sng" w14:algn="ctr">
            <w14:noFill/>
            <w14:prstDash w14:val="solid"/>
            <w14:bevel/>
          </w14:textOutline>
          <w14:ligatures w14:val="standardContextual"/>
        </w:rPr>
        <w:t>Finde</w:t>
      </w:r>
      <w:proofErr w:type="gramEnd"/>
      <w:r>
        <w:rPr>
          <w:rFonts w:ascii="Verdana" w:eastAsiaTheme="minorHAnsi" w:hAnsi="Verdana" w:cs="Calibri"/>
          <w:color w:val="000000" w:themeColor="text1"/>
          <w:lang w:eastAsia="en-US"/>
          <w14:textOutline w14:w="0" w14:cap="rnd" w14:cmpd="sng" w14:algn="ctr">
            <w14:noFill/>
            <w14:prstDash w14:val="solid"/>
            <w14:bevel/>
          </w14:textOutline>
          <w14:ligatures w14:val="standardContextual"/>
        </w:rPr>
        <w:t xml:space="preserve"> verschiedene Lösungen, bei denen alle Teile genau gleich aussehen. </w:t>
      </w:r>
    </w:p>
    <w:p w14:paraId="02E385ED" w14:textId="77777777" w:rsidR="00722ED1" w:rsidRDefault="00000000">
      <w:pPr>
        <w:pStyle w:val="Listenabsatz"/>
        <w:numPr>
          <w:ilvl w:val="0"/>
          <w:numId w:val="37"/>
        </w:numPr>
        <w:spacing w:before="0" w:line="240" w:lineRule="auto"/>
        <w:rPr>
          <w:rFonts w:ascii="Verdana" w:hAnsi="Verdana"/>
          <w:color w:val="000000" w:themeColor="text1"/>
        </w:rPr>
      </w:pPr>
      <w:r>
        <w:rPr>
          <w:rFonts w:ascii="Verdana" w:hAnsi="Verdana"/>
          <w:color w:val="000000" w:themeColor="text1"/>
        </w:rPr>
        <w:t>Welche Lösungen findest du, bei denen Teile die gleiche Form haben und unterschiedlich aussehen?</w:t>
      </w:r>
    </w:p>
    <w:p w14:paraId="6D957C35" w14:textId="77777777" w:rsidR="00722ED1" w:rsidRDefault="00000000">
      <w:pPr>
        <w:pStyle w:val="Listenabsatz"/>
        <w:numPr>
          <w:ilvl w:val="0"/>
          <w:numId w:val="37"/>
        </w:numPr>
        <w:spacing w:before="0" w:line="240" w:lineRule="auto"/>
        <w:rPr>
          <w:rFonts w:ascii="Verdana" w:hAnsi="Verdana"/>
        </w:rPr>
      </w:pPr>
      <w:r>
        <w:rPr>
          <w:rFonts w:ascii="Verdana" w:hAnsi="Verdana"/>
          <w:color w:val="000000" w:themeColor="text1"/>
        </w:rPr>
        <w:t xml:space="preserve">Wie könnte eine Lösung aussehen, bei der drei (vier, fünf, …, alle) gleich großen Teile </w:t>
      </w:r>
      <w:r>
        <w:rPr>
          <w:rFonts w:ascii="Verdana" w:hAnsi="Verdana"/>
        </w:rPr>
        <w:t>unterschiedlich aussehen?</w:t>
      </w:r>
    </w:p>
    <w:p w14:paraId="1ACAF66B" w14:textId="77777777" w:rsidR="00722ED1" w:rsidRDefault="00000000">
      <w:pPr>
        <w:pStyle w:val="Listenabsatz"/>
        <w:numPr>
          <w:ilvl w:val="0"/>
          <w:numId w:val="37"/>
        </w:numPr>
        <w:spacing w:before="0" w:line="240" w:lineRule="auto"/>
        <w:rPr>
          <w:rFonts w:ascii="Verdana" w:hAnsi="Verdana"/>
          <w:color w:val="000000" w:themeColor="text1"/>
        </w:rPr>
      </w:pPr>
      <w:r>
        <w:rPr>
          <w:rFonts w:ascii="Verdana" w:hAnsi="Verdana"/>
          <w:color w:val="000000" w:themeColor="text1"/>
        </w:rPr>
        <w:t xml:space="preserve">Gibt es mehr Lösungen mit drei oder mit fünf gleich großen Teilen? </w:t>
      </w:r>
      <w:proofErr w:type="gramStart"/>
      <w:r>
        <w:rPr>
          <w:rFonts w:ascii="Verdana" w:hAnsi="Verdana"/>
          <w:color w:val="000000" w:themeColor="text1"/>
        </w:rPr>
        <w:t>Vermute</w:t>
      </w:r>
      <w:proofErr w:type="gramEnd"/>
      <w:r>
        <w:rPr>
          <w:rFonts w:ascii="Verdana" w:hAnsi="Verdana"/>
          <w:color w:val="000000" w:themeColor="text1"/>
        </w:rPr>
        <w:t xml:space="preserve"> und begründe deine Vermutung. </w:t>
      </w:r>
      <w:proofErr w:type="gramStart"/>
      <w:r>
        <w:rPr>
          <w:rFonts w:ascii="Verdana" w:hAnsi="Verdana"/>
          <w:color w:val="000000" w:themeColor="text1"/>
        </w:rPr>
        <w:t>Finde</w:t>
      </w:r>
      <w:proofErr w:type="gramEnd"/>
      <w:r>
        <w:rPr>
          <w:rFonts w:ascii="Verdana" w:hAnsi="Verdana"/>
          <w:color w:val="000000" w:themeColor="text1"/>
        </w:rPr>
        <w:t xml:space="preserve"> Beispiele für deine Begründung.</w:t>
      </w:r>
    </w:p>
    <w:p w14:paraId="775C2655" w14:textId="77777777" w:rsidR="00722ED1" w:rsidRDefault="00000000">
      <w:pPr>
        <w:pStyle w:val="Listenabsatz"/>
        <w:numPr>
          <w:ilvl w:val="0"/>
          <w:numId w:val="37"/>
        </w:numPr>
        <w:spacing w:before="0" w:line="240" w:lineRule="auto"/>
        <w:rPr>
          <w:rFonts w:ascii="Verdana" w:eastAsiaTheme="minorHAnsi" w:hAnsi="Verdana" w:cs="Calibri"/>
          <w:color w:val="000000" w:themeColor="text1"/>
          <w:lang w:eastAsia="en-US"/>
          <w14:textOutline w14:w="0" w14:cap="rnd" w14:cmpd="sng" w14:algn="ctr">
            <w14:noFill/>
            <w14:prstDash w14:val="solid"/>
            <w14:bevel/>
          </w14:textOutline>
          <w14:ligatures w14:val="standardContextual"/>
        </w:rPr>
      </w:pPr>
      <w:r>
        <w:rPr>
          <w:rFonts w:ascii="Verdana" w:eastAsiaTheme="minorHAnsi" w:hAnsi="Verdana" w:cs="Calibri"/>
          <w:color w:val="000000" w:themeColor="text1"/>
          <w:lang w:eastAsia="en-US"/>
          <w14:textOutline w14:w="0" w14:cap="rnd" w14:cmpd="sng" w14:algn="ctr">
            <w14:noFill/>
            <w14:prstDash w14:val="solid"/>
            <w14:bevel/>
          </w14:textOutline>
          <w14:ligatures w14:val="standardContextual"/>
        </w:rPr>
        <w:t>Warum sind die Teile deiner Faltung genau gleich groß?</w:t>
      </w:r>
    </w:p>
    <w:p w14:paraId="25378550" w14:textId="77777777" w:rsidR="00722ED1" w:rsidRDefault="00000000">
      <w:pPr>
        <w:pStyle w:val="Listenabsatz"/>
        <w:numPr>
          <w:ilvl w:val="0"/>
          <w:numId w:val="37"/>
        </w:numPr>
        <w:spacing w:before="0" w:line="240" w:lineRule="auto"/>
        <w:rPr>
          <w:rFonts w:ascii="Verdana" w:eastAsiaTheme="minorHAnsi" w:hAnsi="Verdana" w:cs="Calibri"/>
          <w:color w:val="000000" w:themeColor="text1"/>
          <w:lang w:eastAsia="en-US"/>
          <w14:textOutline w14:w="0" w14:cap="rnd" w14:cmpd="sng" w14:algn="ctr">
            <w14:noFill/>
            <w14:prstDash w14:val="solid"/>
            <w14:bevel/>
          </w14:textOutline>
          <w14:ligatures w14:val="standardContextual"/>
        </w:rPr>
      </w:pPr>
      <w:r>
        <w:rPr>
          <w:rFonts w:ascii="Verdana" w:eastAsiaTheme="minorHAnsi" w:hAnsi="Verdana" w:cs="Calibri"/>
          <w:color w:val="000000" w:themeColor="text1"/>
          <w:lang w:eastAsia="en-US"/>
          <w14:textOutline w14:w="0" w14:cap="rnd" w14:cmpd="sng" w14:algn="ctr">
            <w14:noFill/>
            <w14:prstDash w14:val="solid"/>
            <w14:bevel/>
          </w14:textOutline>
          <w14:ligatures w14:val="standardContextual"/>
        </w:rPr>
        <w:t>Wie bist du beim Einzeichnen der Faltlinien vorgegangen?</w:t>
      </w:r>
    </w:p>
    <w:p w14:paraId="5E022068" w14:textId="77777777" w:rsidR="00722ED1" w:rsidRDefault="00000000">
      <w:pPr>
        <w:pStyle w:val="Listenabsatz"/>
        <w:numPr>
          <w:ilvl w:val="0"/>
          <w:numId w:val="37"/>
        </w:numPr>
        <w:spacing w:before="0" w:line="240" w:lineRule="auto"/>
        <w:rPr>
          <w:rFonts w:ascii="Verdana" w:eastAsiaTheme="minorHAnsi" w:hAnsi="Verdana" w:cs="Calibri"/>
          <w:lang w:eastAsia="en-US"/>
          <w14:textOutline w14:w="0" w14:cap="rnd" w14:cmpd="sng" w14:algn="ctr">
            <w14:noFill/>
            <w14:prstDash w14:val="solid"/>
            <w14:bevel/>
          </w14:textOutline>
          <w14:ligatures w14:val="standardContextual"/>
        </w:rPr>
      </w:pPr>
      <w:r>
        <w:rPr>
          <w:rFonts w:ascii="Verdana" w:eastAsiaTheme="minorHAnsi" w:hAnsi="Verdana" w:cs="Calibri"/>
          <w:lang w:eastAsia="en-US"/>
          <w14:textOutline w14:w="0" w14:cap="rnd" w14:cmpd="sng" w14:algn="ctr">
            <w14:noFill/>
            <w14:prstDash w14:val="solid"/>
            <w14:bevel/>
          </w14:textOutline>
          <w14:ligatures w14:val="standardContextual"/>
        </w:rPr>
        <w:t xml:space="preserve">Welche Tipps kannst du </w:t>
      </w:r>
      <w:r>
        <w:rPr>
          <w:rFonts w:ascii="Verdana" w:eastAsia="Verdana" w:hAnsi="Verdana" w:cs="Verdana"/>
          <w:shd w:val="clear" w:color="auto" w:fill="FFFFFF"/>
        </w:rPr>
        <w:t xml:space="preserve">Lernenden </w:t>
      </w:r>
      <w:r>
        <w:rPr>
          <w:rFonts w:ascii="Verdana" w:eastAsiaTheme="minorHAnsi" w:hAnsi="Verdana" w:cs="Calibri"/>
          <w:lang w:eastAsia="en-US"/>
          <w14:textOutline w14:w="0" w14:cap="rnd" w14:cmpd="sng" w14:algn="ctr">
            <w14:noFill/>
            <w14:prstDash w14:val="solid"/>
            <w14:bevel/>
          </w14:textOutline>
          <w14:ligatures w14:val="standardContextual"/>
        </w:rPr>
        <w:t>geben, die keine Lösungen mehr finden?</w:t>
      </w:r>
    </w:p>
    <w:p w14:paraId="12A22787" w14:textId="77777777" w:rsidR="00722ED1" w:rsidRDefault="00000000">
      <w:pPr>
        <w:pStyle w:val="Listenabsatz"/>
        <w:numPr>
          <w:ilvl w:val="0"/>
          <w:numId w:val="37"/>
        </w:numPr>
        <w:spacing w:before="0" w:line="240" w:lineRule="auto"/>
        <w:rPr>
          <w:rFonts w:ascii="Verdana" w:eastAsiaTheme="minorHAnsi" w:hAnsi="Verdana" w:cs="Calibri"/>
          <w:lang w:eastAsia="en-US"/>
          <w14:textOutline w14:w="0" w14:cap="rnd" w14:cmpd="sng" w14:algn="ctr">
            <w14:noFill/>
            <w14:prstDash w14:val="solid"/>
            <w14:bevel/>
          </w14:textOutline>
          <w14:ligatures w14:val="standardContextual"/>
        </w:rPr>
      </w:pPr>
      <w:r>
        <w:rPr>
          <w:rFonts w:ascii="Verdana" w:eastAsiaTheme="minorHAnsi" w:hAnsi="Verdana" w:cs="Calibri"/>
          <w:lang w:eastAsia="en-US"/>
          <w14:textOutline w14:w="0" w14:cap="rnd" w14:cmpd="sng" w14:algn="ctr">
            <w14:noFill/>
            <w14:prstDash w14:val="solid"/>
            <w14:bevel/>
          </w14:textOutline>
          <w14:ligatures w14:val="standardContextual"/>
        </w:rPr>
        <w:t>Wie kannst du berechnen, an welchen Stellen du die Faltlinien anzeichnen musst? Wie kannst du überprüfen, ob deine Berechnungen richtig sind?</w:t>
      </w:r>
    </w:p>
    <w:p w14:paraId="71D30F2D" w14:textId="77777777" w:rsidR="00722ED1" w:rsidRDefault="00722ED1">
      <w:pPr>
        <w:spacing w:before="0" w:line="240" w:lineRule="auto"/>
        <w:rPr>
          <w:rFonts w:ascii="Verdana" w:eastAsiaTheme="minorHAnsi" w:hAnsi="Verdana" w:cs="Calibri"/>
          <w:lang w:eastAsia="en-US"/>
          <w14:textOutline w14:w="0" w14:cap="rnd" w14:cmpd="sng" w14:algn="ctr">
            <w14:noFill/>
            <w14:prstDash w14:val="solid"/>
            <w14:bevel/>
          </w14:textOutline>
          <w14:ligatures w14:val="standardContextual"/>
        </w:rPr>
      </w:pPr>
    </w:p>
    <w:p w14:paraId="48FA26D6" w14:textId="77777777" w:rsidR="00722ED1" w:rsidRDefault="00722ED1">
      <w:pPr>
        <w:spacing w:before="0" w:line="240" w:lineRule="auto"/>
        <w:rPr>
          <w:rFonts w:ascii="Verdana" w:hAnsi="Verdana"/>
        </w:rPr>
      </w:pPr>
    </w:p>
    <w:p w14:paraId="3FB0B263" w14:textId="77777777" w:rsidR="00722ED1" w:rsidRDefault="00000000">
      <w:pPr>
        <w:spacing w:before="0" w:line="240" w:lineRule="auto"/>
        <w:rPr>
          <w:rFonts w:ascii="Verdana" w:eastAsia="Verdana" w:hAnsi="Verdana" w:cs="Verdana"/>
          <w:color w:val="000000" w:themeColor="text1"/>
          <w:sz w:val="36"/>
          <w:szCs w:val="36"/>
        </w:rPr>
      </w:pPr>
      <w:r>
        <w:rPr>
          <w:rFonts w:ascii="Verdana" w:hAnsi="Verdana"/>
          <w:color w:val="000000" w:themeColor="text1"/>
          <w:sz w:val="36"/>
          <w:szCs w:val="36"/>
        </w:rPr>
        <w:t>Erweiterung</w:t>
      </w:r>
    </w:p>
    <w:p w14:paraId="78B86737" w14:textId="77777777" w:rsidR="00722ED1" w:rsidRDefault="00000000">
      <w:pPr>
        <w:spacing w:before="0" w:line="240" w:lineRule="auto"/>
        <w:rPr>
          <w:rFonts w:ascii="Verdana" w:eastAsia="Verdana" w:hAnsi="Verdana" w:cs="Verdana"/>
          <w:sz w:val="32"/>
          <w:szCs w:val="32"/>
        </w:rPr>
      </w:pPr>
      <w:r>
        <w:rPr>
          <w:rFonts w:ascii="Verdana" w:eastAsia="Verdana" w:hAnsi="Verdana" w:cs="Verdana"/>
          <w:sz w:val="32"/>
          <w:szCs w:val="32"/>
        </w:rPr>
        <w:t>Sortieren ungewöhnlicher Anteildarstellungen</w:t>
      </w:r>
    </w:p>
    <w:p w14:paraId="555C8E5C" w14:textId="77777777" w:rsidR="00722ED1" w:rsidRDefault="00722ED1">
      <w:pPr>
        <w:spacing w:before="0" w:line="240" w:lineRule="auto"/>
        <w:rPr>
          <w:rFonts w:ascii="Verdana" w:eastAsia="Verdana" w:hAnsi="Verdana" w:cs="Verdana"/>
          <w:sz w:val="28"/>
          <w:szCs w:val="28"/>
        </w:rPr>
      </w:pPr>
    </w:p>
    <w:p w14:paraId="5ACE301E" w14:textId="77777777" w:rsidR="00722ED1" w:rsidRDefault="00000000">
      <w:pPr>
        <w:spacing w:before="0" w:line="240" w:lineRule="auto"/>
        <w:rPr>
          <w:rFonts w:ascii="Verdana" w:eastAsia="Verdana" w:hAnsi="Verdana" w:cs="Verdana"/>
          <w:color w:val="000000" w:themeColor="text1"/>
          <w:sz w:val="28"/>
          <w:szCs w:val="28"/>
          <w:shd w:val="clear" w:color="auto" w:fill="FFFFFF"/>
        </w:rPr>
      </w:pPr>
      <w:r>
        <w:rPr>
          <w:rFonts w:ascii="Verdana" w:hAnsi="Verdana"/>
          <w:sz w:val="28"/>
          <w:szCs w:val="28"/>
          <w:shd w:val="clear" w:color="auto" w:fill="FFFFFF"/>
        </w:rPr>
        <w:t xml:space="preserve">„Findet Rechtecke, die </w:t>
      </w:r>
      <w:r>
        <w:rPr>
          <w:rFonts w:ascii="Verdana" w:hAnsi="Verdana"/>
          <w:color w:val="000000" w:themeColor="text1"/>
          <w:sz w:val="28"/>
          <w:szCs w:val="28"/>
          <w:shd w:val="clear" w:color="auto" w:fill="FFFFFF"/>
        </w:rPr>
        <w:t xml:space="preserve">einen gesuchten Anteil darstellen.“ </w:t>
      </w:r>
    </w:p>
    <w:p w14:paraId="3318E0CA" w14:textId="77777777" w:rsidR="00722ED1" w:rsidRDefault="00722ED1">
      <w:pPr>
        <w:spacing w:before="0" w:line="240" w:lineRule="auto"/>
        <w:rPr>
          <w:rFonts w:ascii="Verdana" w:eastAsia="Verdana" w:hAnsi="Verdana" w:cs="Verdana"/>
          <w:color w:val="000000" w:themeColor="text1"/>
          <w:shd w:val="clear" w:color="auto" w:fill="FFFFFF"/>
        </w:rPr>
      </w:pPr>
    </w:p>
    <w:p w14:paraId="5C7482D1" w14:textId="77777777" w:rsidR="00722ED1" w:rsidRDefault="00000000">
      <w:pPr>
        <w:spacing w:before="0" w:line="240" w:lineRule="auto"/>
        <w:rPr>
          <w:rFonts w:ascii="Verdana" w:eastAsia="Verdana" w:hAnsi="Verdana" w:cs="Verdana"/>
          <w:b/>
          <w:bCs/>
          <w:color w:val="000000" w:themeColor="text1"/>
          <w:shd w:val="clear" w:color="auto" w:fill="FFFFFF"/>
        </w:rPr>
      </w:pPr>
      <w:r>
        <w:rPr>
          <w:rFonts w:ascii="Verdana" w:hAnsi="Verdana"/>
          <w:b/>
          <w:bCs/>
          <w:color w:val="000000" w:themeColor="text1"/>
          <w:shd w:val="clear" w:color="auto" w:fill="FFFFFF"/>
        </w:rPr>
        <w:t>Material: Tablet und Sortierdateien</w:t>
      </w:r>
      <w:r>
        <w:rPr>
          <w:rFonts w:ascii="Verdana" w:eastAsia="Verdana" w:hAnsi="Verdana" w:cs="Verdana"/>
          <w:b/>
          <w:bCs/>
          <w:color w:val="000000" w:themeColor="text1"/>
          <w:shd w:val="clear" w:color="auto" w:fill="FFFFFF"/>
        </w:rPr>
        <w:t xml:space="preserve"> oder Materialsatz mit Sortiertafel</w:t>
      </w:r>
    </w:p>
    <w:p w14:paraId="7CCB792B" w14:textId="77777777" w:rsidR="00722ED1" w:rsidRDefault="00722ED1">
      <w:pPr>
        <w:spacing w:before="0" w:line="240" w:lineRule="auto"/>
        <w:rPr>
          <w:rFonts w:ascii="Verdana" w:eastAsia="Verdana" w:hAnsi="Verdana" w:cs="Verdana"/>
          <w:b/>
          <w:bCs/>
          <w:color w:val="000000" w:themeColor="text1"/>
          <w:shd w:val="clear" w:color="auto" w:fill="FFFFFF"/>
        </w:rPr>
      </w:pPr>
    </w:p>
    <w:p w14:paraId="24F46062" w14:textId="77777777" w:rsidR="00722ED1" w:rsidRDefault="00000000">
      <w:pPr>
        <w:spacing w:before="0" w:line="240" w:lineRule="auto"/>
        <w:rPr>
          <w:rFonts w:ascii="Verdana" w:hAnsi="Verdana"/>
        </w:rPr>
      </w:pPr>
      <w:r>
        <w:rPr>
          <w:rFonts w:ascii="Verdana" w:hAnsi="Verdana"/>
          <w:color w:val="000000" w:themeColor="text1"/>
        </w:rPr>
        <w:t xml:space="preserve">Die Lernenden sortieren in dieser Erweiterung analog zur Vertiefung „Sortieren rechteckiger Anteildarstellungen“ digital pro Präsentationsfolie oder mit vorbereitetem Material insgesamt zwölf </w:t>
      </w:r>
      <w:r>
        <w:rPr>
          <w:rFonts w:ascii="Verdana" w:hAnsi="Verdana"/>
        </w:rPr>
        <w:t>Rechteckabbildungen in zwei Spalten mit Überschriften für Anteile, eine Spalte mit der Überschrift „nicht sicher“ und (digital) ein Feld „ein anderer Anteil“. Die Benennung des Feldes kann zum Anlass genommen werden zu besprechen, dass jeder Teil eines Ganzen ein Anteil ist, auch wenn dieser auf den Abbildungen nicht genau zu bestimmen ist.</w:t>
      </w:r>
    </w:p>
    <w:p w14:paraId="4E224985" w14:textId="77777777" w:rsidR="00722ED1" w:rsidRDefault="00722ED1">
      <w:pPr>
        <w:spacing w:before="0" w:line="240" w:lineRule="auto"/>
        <w:rPr>
          <w:rFonts w:ascii="Verdana" w:hAnsi="Verdana"/>
        </w:rPr>
      </w:pPr>
    </w:p>
    <w:p w14:paraId="146B5CD2" w14:textId="77777777" w:rsidR="00722ED1" w:rsidRDefault="00000000">
      <w:pPr>
        <w:spacing w:before="0" w:line="240" w:lineRule="auto"/>
        <w:rPr>
          <w:rFonts w:ascii="Verdana" w:hAnsi="Verdana"/>
        </w:rPr>
      </w:pP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6C5E406A" wp14:editId="76DA2601">
                <wp:extent cx="5760720" cy="3281680"/>
                <wp:effectExtent l="0" t="0" r="5080" b="0"/>
                <wp:docPr id="31" name="Grafik 1" descr="Ein Bild, das Screenshot, Diagramm, Text, Rechte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11368" name="Grafik 1" descr="Ein Bild, das Screenshot, Diagramm, Text, Rechteck enthält.&#10;&#10;Automatisch generierte Beschreibung"/>
                        <pic:cNvPicPr>
                          <a:picLocks noChangeAspect="1"/>
                        </pic:cNvPicPr>
                      </pic:nvPicPr>
                      <pic:blipFill>
                        <a:blip r:embed="rId68"/>
                        <a:stretch/>
                      </pic:blipFill>
                      <pic:spPr bwMode="auto">
                        <a:xfrm>
                          <a:off x="0" y="0"/>
                          <a:ext cx="5760720" cy="328168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53.60pt;height:258.40pt;mso-wrap-distance-left:0.00pt;mso-wrap-distance-top:0.00pt;mso-wrap-distance-right:0.00pt;mso-wrap-distance-bottom:0.00pt;z-index:1;" stroked="false">
                <v:imagedata r:id="rId69" o:title=""/>
                <o:lock v:ext="edit" rotation="t"/>
              </v:shape>
            </w:pict>
          </mc:Fallback>
        </mc:AlternateContent>
      </w:r>
    </w:p>
    <w:p w14:paraId="75D48E2C" w14:textId="77777777" w:rsidR="00722ED1" w:rsidRDefault="00722ED1">
      <w:pPr>
        <w:spacing w:before="0" w:line="240" w:lineRule="auto"/>
        <w:rPr>
          <w:rFonts w:ascii="Verdana" w:hAnsi="Verdana"/>
          <w:sz w:val="18"/>
          <w:szCs w:val="18"/>
          <w:shd w:val="clear" w:color="auto" w:fill="FFFFFF"/>
        </w:rPr>
      </w:pPr>
    </w:p>
    <w:p w14:paraId="765F1C6D" w14:textId="77777777" w:rsidR="00722ED1" w:rsidRDefault="00000000">
      <w:pPr>
        <w:spacing w:before="0" w:line="240" w:lineRule="auto"/>
        <w:rPr>
          <w:rFonts w:ascii="Verdana" w:hAnsi="Verdana"/>
          <w:sz w:val="18"/>
          <w:szCs w:val="18"/>
          <w:shd w:val="clear" w:color="auto" w:fill="FFFFFF"/>
        </w:rPr>
      </w:pPr>
      <w:r>
        <w:rPr>
          <w:rFonts w:ascii="Verdana" w:hAnsi="Verdana"/>
          <w:sz w:val="18"/>
          <w:szCs w:val="18"/>
          <w:shd w:val="clear" w:color="auto" w:fill="FFFFFF"/>
        </w:rPr>
        <w:t xml:space="preserve">Abbildung 20: </w:t>
      </w:r>
      <w:proofErr w:type="spellStart"/>
      <w:r>
        <w:rPr>
          <w:rFonts w:ascii="Verdana" w:hAnsi="Verdana"/>
          <w:sz w:val="18"/>
          <w:szCs w:val="18"/>
          <w:shd w:val="clear" w:color="auto" w:fill="FFFFFF"/>
        </w:rPr>
        <w:t>Lernendenbeispiel</w:t>
      </w:r>
      <w:proofErr w:type="spellEnd"/>
      <w:r>
        <w:rPr>
          <w:rFonts w:ascii="Verdana" w:hAnsi="Verdana"/>
          <w:sz w:val="18"/>
          <w:szCs w:val="18"/>
          <w:shd w:val="clear" w:color="auto" w:fill="FFFFFF"/>
        </w:rPr>
        <w:t xml:space="preserve"> für das Sortieren ungewöhnlicher Anteile mit der Sortiertafel</w:t>
      </w:r>
    </w:p>
    <w:p w14:paraId="39D277E9" w14:textId="77777777" w:rsidR="00722ED1" w:rsidRDefault="00722ED1">
      <w:pPr>
        <w:spacing w:before="0" w:line="240" w:lineRule="auto"/>
        <w:rPr>
          <w:rFonts w:ascii="Verdana" w:hAnsi="Verdana"/>
        </w:rPr>
      </w:pPr>
    </w:p>
    <w:p w14:paraId="5A4EF84A" w14:textId="77777777" w:rsidR="00722ED1" w:rsidRDefault="00000000">
      <w:pPr>
        <w:spacing w:before="0" w:line="240" w:lineRule="auto"/>
        <w:rPr>
          <w:rFonts w:ascii="Verdana" w:hAnsi="Verdana"/>
        </w:rPr>
      </w:pPr>
      <w:r>
        <w:rPr>
          <w:rFonts w:ascii="Verdana" w:hAnsi="Verdana"/>
          <w:color w:val="000000" w:themeColor="text1"/>
        </w:rPr>
        <w:t xml:space="preserve">Die Herausforderung besteht darin, Abbildungen auch dann als gesuchte Anteildarstellungen zu erkennen, wenn das Ganze in verschieden große </w:t>
      </w:r>
      <w:r>
        <w:rPr>
          <w:rFonts w:ascii="Verdana" w:hAnsi="Verdana"/>
        </w:rPr>
        <w:t>Teile oder in mehr oder weniger Teile geteilt wurde, als der gesuchte Anteil nahelegt. Die Lernenden müssen dazu Beziehungen zwischen dem gefärbten Teil und dem Ganzen herstellen, mit denen sie begründen können, warum das Rechteck einen gesuchten Anteil darstellt oder nicht.</w:t>
      </w:r>
    </w:p>
    <w:p w14:paraId="22981623" w14:textId="77777777" w:rsidR="00722ED1" w:rsidRDefault="00722ED1">
      <w:pPr>
        <w:spacing w:before="0" w:line="240" w:lineRule="auto"/>
        <w:rPr>
          <w:rFonts w:ascii="Verdana" w:eastAsia="Verdana" w:hAnsi="Verdana" w:cs="Verdana"/>
          <w:shd w:val="clear" w:color="auto" w:fill="FFFFFF"/>
        </w:rPr>
      </w:pPr>
    </w:p>
    <w:p w14:paraId="3F95FBBB"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Ebenso wie in der Vertiefung ist es auch hier wichtig, dass sie ihre Sortierentscheidungen den anderen Gruppenmitgliedern gegenüber begründen und diese dann die Begründungen kritisch hinterfragen und gegebenenfalls widerlegen. Erste Ideen für Begründungen können beschrieben und durch Messen der entsprechenden Seiten „bewiesen“ oder verworfen werden.</w:t>
      </w:r>
    </w:p>
    <w:p w14:paraId="77E7058E" w14:textId="77777777" w:rsidR="00722ED1" w:rsidRDefault="00722ED1">
      <w:pPr>
        <w:spacing w:before="0" w:line="240" w:lineRule="auto"/>
        <w:rPr>
          <w:rFonts w:ascii="Verdana" w:eastAsia="Verdana" w:hAnsi="Verdana" w:cs="Verdana"/>
          <w:shd w:val="clear" w:color="auto" w:fill="FFFFFF"/>
        </w:rPr>
      </w:pPr>
    </w:p>
    <w:p w14:paraId="74CD0381" w14:textId="77777777" w:rsidR="00722ED1" w:rsidRDefault="00000000">
      <w:pPr>
        <w:spacing w:before="0" w:line="240" w:lineRule="auto"/>
        <w:rPr>
          <w:rFonts w:ascii="Verdana" w:eastAsia="Verdana" w:hAnsi="Verdana" w:cs="Verdana"/>
          <w:shd w:val="clear" w:color="auto" w:fill="FFFFFF"/>
        </w:rPr>
      </w:pPr>
      <w:r>
        <w:rPr>
          <w:rFonts w:ascii="Verdana" w:eastAsia="Verdana" w:hAnsi="Verdana" w:cs="Verdana"/>
          <w:shd w:val="clear" w:color="auto" w:fill="FFFFFF"/>
        </w:rPr>
        <w:t>Wenn mehrere Gruppen diese Erweiterungsaufgabe bearbeiten, sollten die Folien bzw. die Sortiertafeln mit den sortierten Abbildungen in einer Reflexionsphase am Smartboard oder in einem Museumsgang präsentiert werden. Begründungen für die Sortierentscheidungen können dann beispielsweise wie folgt lauten:</w:t>
      </w:r>
    </w:p>
    <w:p w14:paraId="780C73DB" w14:textId="77777777" w:rsidR="00722ED1" w:rsidRDefault="00722ED1">
      <w:pPr>
        <w:spacing w:before="0" w:line="240" w:lineRule="auto"/>
        <w:rPr>
          <w:rFonts w:ascii="Verdana" w:eastAsia="Verdana" w:hAnsi="Verdana" w:cs="Verdana"/>
          <w:shd w:val="clear" w:color="auto" w:fill="FFFFFF"/>
        </w:rPr>
      </w:pPr>
    </w:p>
    <w:p w14:paraId="10C58C7A" w14:textId="77777777" w:rsidR="00722ED1" w:rsidRDefault="00000000">
      <w:pPr>
        <w:spacing w:before="0" w:line="240" w:lineRule="auto"/>
        <w:rPr>
          <w:rFonts w:ascii="Verdana" w:eastAsia="Verdana" w:hAnsi="Verdana" w:cs="Verdana"/>
          <w:b/>
          <w:bCs/>
          <w:shd w:val="clear" w:color="auto" w:fill="FFFFFF"/>
        </w:rPr>
      </w:pPr>
      <w:r>
        <w:rPr>
          <w:rFonts w:ascii="Verdana" w:eastAsia="Verdana" w:hAnsi="Verdana" w:cs="Verdana"/>
          <w:b/>
          <w:bCs/>
          <w:shd w:val="clear" w:color="auto" w:fill="FFFFFF"/>
        </w:rPr>
        <w:t>„Das rote Dreieck ist ein Sechstel, denn die kurze Seite ist halb so lang wie die beiden rechts davon liegenden kurzen Seiten zusammen.“</w:t>
      </w:r>
    </w:p>
    <w:p w14:paraId="05AAD7CD" w14:textId="77777777" w:rsidR="00722ED1" w:rsidRDefault="00722ED1">
      <w:pPr>
        <w:spacing w:before="0" w:line="240" w:lineRule="auto"/>
        <w:rPr>
          <w:rFonts w:ascii="Verdana" w:eastAsia="Verdana" w:hAnsi="Verdana" w:cs="Verdana"/>
          <w:b/>
          <w:bCs/>
          <w:shd w:val="clear" w:color="auto" w:fill="FFFFFF"/>
        </w:rPr>
      </w:pPr>
    </w:p>
    <w:p w14:paraId="06257EC9" w14:textId="77777777" w:rsidR="00722ED1" w:rsidRDefault="00000000">
      <w:pPr>
        <w:spacing w:before="0" w:line="240" w:lineRule="auto"/>
        <w:rPr>
          <w:rFonts w:ascii="Verdana" w:eastAsia="Verdana" w:hAnsi="Verdana" w:cs="Verdana"/>
          <w:b/>
          <w:bCs/>
          <w:shd w:val="clear" w:color="auto" w:fill="FFFFFF"/>
        </w:rPr>
      </w:pPr>
      <w:r>
        <w:rPr>
          <w:rFonts w:ascii="Verdana" w:eastAsia="Verdana" w:hAnsi="Verdana" w:cs="Verdana"/>
          <w:b/>
          <w:bCs/>
          <w:shd w:val="clear" w:color="auto" w:fill="FFFFFF"/>
        </w:rPr>
        <w:t>„Das braune Dreieck stellt ein Viertel des Ganzen dar. Wenn ich die beiden kleineren Dreiecke zusammenlege, sind sie genauso groß wie das braune Dreieck. Und die drei Dreiecke zusammen sind so groß, wie die Hälfte des ganzen Rechtecks.“</w:t>
      </w:r>
    </w:p>
    <w:p w14:paraId="677D980B" w14:textId="77777777" w:rsidR="00722ED1" w:rsidRDefault="00722ED1">
      <w:pPr>
        <w:spacing w:before="0" w:line="240" w:lineRule="auto"/>
        <w:rPr>
          <w:rFonts w:ascii="Verdana" w:eastAsia="Verdana" w:hAnsi="Verdana" w:cs="Verdana"/>
          <w:b/>
          <w:bCs/>
          <w:shd w:val="clear" w:color="auto" w:fill="FFFFFF"/>
        </w:rPr>
      </w:pPr>
    </w:p>
    <w:p w14:paraId="583ED295" w14:textId="77777777" w:rsidR="00722ED1" w:rsidRDefault="00000000">
      <w:pPr>
        <w:spacing w:before="0" w:line="240" w:lineRule="auto"/>
        <w:rPr>
          <w:rFonts w:ascii="Verdana" w:eastAsia="Verdana" w:hAnsi="Verdana" w:cs="Verdana"/>
          <w:b/>
          <w:bCs/>
          <w:shd w:val="clear" w:color="auto" w:fill="FFFFFF"/>
        </w:rPr>
      </w:pPr>
      <w:r>
        <w:rPr>
          <w:rFonts w:ascii="Verdana" w:eastAsia="Verdana" w:hAnsi="Verdana" w:cs="Verdana"/>
          <w:b/>
          <w:bCs/>
          <w:shd w:val="clear" w:color="auto" w:fill="FFFFFF"/>
        </w:rPr>
        <w:t>„Das große hellblaue Rechteck stellt ein Drittel des Ganzen dar und damit einen anderen Anteil. Wenn ich drei von den hellblauen Rechtecken übereinanderlege, sind die zusammen so groß wie das ganze Rechteck. Das habe ich am Bildschirm gemessen und ausgerechnet.“</w:t>
      </w:r>
    </w:p>
    <w:p w14:paraId="7D21903E" w14:textId="77777777" w:rsidR="00722ED1" w:rsidRDefault="00722ED1">
      <w:pPr>
        <w:spacing w:before="0" w:line="240" w:lineRule="auto"/>
        <w:rPr>
          <w:rFonts w:ascii="Verdana" w:hAnsi="Verdana"/>
        </w:rPr>
      </w:pPr>
    </w:p>
    <w:p w14:paraId="0BA78CDE" w14:textId="77777777" w:rsidR="00722ED1" w:rsidRDefault="00722ED1">
      <w:pPr>
        <w:spacing w:before="0" w:line="240" w:lineRule="auto"/>
        <w:rPr>
          <w:rFonts w:ascii="Verdana" w:hAnsi="Verdana"/>
        </w:rPr>
      </w:pPr>
    </w:p>
    <w:p w14:paraId="35D3DB51" w14:textId="77777777" w:rsidR="00722ED1" w:rsidRDefault="00000000">
      <w:pPr>
        <w:spacing w:before="0" w:line="240" w:lineRule="auto"/>
        <w:rPr>
          <w:rFonts w:ascii="Verdana" w:eastAsia="Verdana" w:hAnsi="Verdana" w:cs="Verdana"/>
          <w:sz w:val="36"/>
          <w:szCs w:val="36"/>
          <w:highlight w:val="white"/>
        </w:rPr>
      </w:pPr>
      <w:r>
        <w:rPr>
          <w:rFonts w:ascii="Verdana" w:hAnsi="Verdana"/>
          <w:sz w:val="36"/>
          <w:szCs w:val="36"/>
          <w:highlight w:val="white"/>
        </w:rPr>
        <w:t>Erweiterung</w:t>
      </w:r>
    </w:p>
    <w:p w14:paraId="1B9194E2" w14:textId="77777777" w:rsidR="00722ED1" w:rsidRDefault="00000000">
      <w:pPr>
        <w:spacing w:before="0" w:line="240" w:lineRule="auto"/>
        <w:rPr>
          <w:rFonts w:ascii="Verdana" w:eastAsia="Verdana" w:hAnsi="Verdana" w:cs="Verdana"/>
          <w:sz w:val="32"/>
          <w:szCs w:val="32"/>
        </w:rPr>
      </w:pPr>
      <w:r>
        <w:rPr>
          <w:rFonts w:ascii="Verdana" w:eastAsia="Verdana" w:hAnsi="Verdana" w:cs="Verdana"/>
          <w:sz w:val="32"/>
          <w:szCs w:val="32"/>
        </w:rPr>
        <w:t>Herstellen verschiedener Anteildarstellungen</w:t>
      </w:r>
    </w:p>
    <w:p w14:paraId="3B096F81" w14:textId="77777777" w:rsidR="00722ED1" w:rsidRDefault="00722ED1">
      <w:pPr>
        <w:spacing w:before="0" w:line="240" w:lineRule="auto"/>
        <w:rPr>
          <w:rFonts w:ascii="Verdana" w:eastAsia="Verdana" w:hAnsi="Verdana" w:cs="Verdana"/>
          <w:sz w:val="28"/>
          <w:szCs w:val="28"/>
        </w:rPr>
      </w:pPr>
    </w:p>
    <w:p w14:paraId="740773B0" w14:textId="77777777" w:rsidR="00722ED1" w:rsidRDefault="00000000">
      <w:pPr>
        <w:spacing w:before="0" w:line="240" w:lineRule="auto"/>
        <w:rPr>
          <w:rFonts w:ascii="Verdana" w:hAnsi="Verdana"/>
          <w:sz w:val="28"/>
          <w:szCs w:val="28"/>
          <w:shd w:val="clear" w:color="auto" w:fill="FFFFFF"/>
        </w:rPr>
      </w:pPr>
      <w:r>
        <w:rPr>
          <w:rFonts w:ascii="Verdana" w:hAnsi="Verdana"/>
          <w:sz w:val="28"/>
          <w:szCs w:val="28"/>
          <w:shd w:val="clear" w:color="auto" w:fill="FFFFFF"/>
        </w:rPr>
        <w:t xml:space="preserve">„Wählt gemeinsam einen neuen Anteil aus. </w:t>
      </w:r>
    </w:p>
    <w:p w14:paraId="5CEE203F" w14:textId="77777777" w:rsidR="00722ED1" w:rsidRDefault="00000000">
      <w:pPr>
        <w:spacing w:before="0" w:line="240" w:lineRule="auto"/>
        <w:rPr>
          <w:rFonts w:ascii="Verdana" w:eastAsia="Verdana" w:hAnsi="Verdana" w:cs="Verdana"/>
          <w:sz w:val="28"/>
          <w:szCs w:val="28"/>
          <w:shd w:val="clear" w:color="auto" w:fill="FFFFFF"/>
        </w:rPr>
      </w:pPr>
      <w:r>
        <w:rPr>
          <w:rFonts w:ascii="Verdana" w:hAnsi="Verdana"/>
          <w:sz w:val="28"/>
          <w:szCs w:val="28"/>
          <w:shd w:val="clear" w:color="auto" w:fill="FFFFFF"/>
        </w:rPr>
        <w:t xml:space="preserve">Stellt diesen Anteil mit einem Kreis, einem Rechteck, einem Streifen und einem Quadrat dar.“ </w:t>
      </w:r>
    </w:p>
    <w:p w14:paraId="3657EDB9" w14:textId="77777777" w:rsidR="00722ED1" w:rsidRDefault="00722ED1">
      <w:pPr>
        <w:spacing w:before="0" w:line="240" w:lineRule="auto"/>
        <w:rPr>
          <w:rFonts w:ascii="Verdana" w:eastAsia="Verdana" w:hAnsi="Verdana" w:cs="Verdana"/>
          <w:shd w:val="clear" w:color="auto" w:fill="FFFFFF"/>
        </w:rPr>
      </w:pPr>
    </w:p>
    <w:p w14:paraId="6647AE11" w14:textId="77777777" w:rsidR="00722ED1" w:rsidRDefault="00000000">
      <w:pPr>
        <w:spacing w:before="0" w:line="240" w:lineRule="auto"/>
        <w:rPr>
          <w:rFonts w:ascii="Verdana" w:eastAsia="Verdana" w:hAnsi="Verdana" w:cs="Verdana"/>
          <w:b/>
          <w:bCs/>
          <w:shd w:val="clear" w:color="auto" w:fill="FFFFFF"/>
        </w:rPr>
      </w:pPr>
      <w:r>
        <w:rPr>
          <w:rFonts w:ascii="Verdana" w:hAnsi="Verdana"/>
          <w:b/>
          <w:bCs/>
          <w:shd w:val="clear" w:color="auto" w:fill="FFFFFF"/>
        </w:rPr>
        <w:t xml:space="preserve">Material: Karopapier, Stifte, Lineal, evtl. Zirkel </w:t>
      </w:r>
    </w:p>
    <w:p w14:paraId="66EDB68A" w14:textId="77777777" w:rsidR="00722ED1" w:rsidRDefault="00000000">
      <w:pPr>
        <w:spacing w:line="240" w:lineRule="auto"/>
        <w:rPr>
          <w:rFonts w:ascii="Verdana" w:hAnsi="Verdana"/>
        </w:rPr>
      </w:pPr>
      <w:r>
        <w:rPr>
          <w:rFonts w:ascii="Verdana" w:hAnsi="Verdana"/>
        </w:rPr>
        <w:t>Die Lernenden erstellen in dieser Erweiterung für Anteile ihrer Wahl eigene Kreis-, Rechteck-, Streifen- und Quadratdarstellungen.</w:t>
      </w:r>
    </w:p>
    <w:p w14:paraId="4880A958" w14:textId="77777777" w:rsidR="00722ED1" w:rsidRDefault="00000000">
      <w:pPr>
        <w:spacing w:line="240" w:lineRule="auto"/>
        <w:rPr>
          <w:rFonts w:ascii="Verdana" w:hAnsi="Verdana"/>
        </w:rPr>
      </w:pPr>
      <w:r>
        <w:rPr>
          <w:rFonts w:ascii="Verdana" w:hAnsi="Verdana"/>
        </w:rPr>
        <w:t>Sie einigen sich in ihrer Gruppe auf einen Anteil und erstellen arbeitsteilig die entsprechenden Darstellungen. Dabei erklären und begründen sie gegenüber den anderen Gruppenmitgliedern ihre Überlegungen und Darstellungen, erhalten Rückmeldungen und überarbeiten bei Bedarf ihre Darstellungen.</w:t>
      </w:r>
    </w:p>
    <w:p w14:paraId="0AED6D50" w14:textId="77777777" w:rsidR="00722ED1" w:rsidRDefault="00000000">
      <w:pPr>
        <w:spacing w:line="240" w:lineRule="auto"/>
        <w:rPr>
          <w:rFonts w:ascii="Verdana" w:hAnsi="Verdana"/>
        </w:rPr>
      </w:pPr>
      <w:r>
        <w:rPr>
          <w:rFonts w:ascii="Verdana" w:hAnsi="Verdana"/>
        </w:rPr>
        <w:t xml:space="preserve">Karopapier kann bei der Erstellung der Rechteck-, Streifen- und Quadratdarstellungen helfen. In der Regel sollten die </w:t>
      </w:r>
      <w:r>
        <w:rPr>
          <w:rFonts w:ascii="Verdana" w:eastAsia="Verdana" w:hAnsi="Verdana" w:cs="Verdana"/>
          <w:shd w:val="clear" w:color="auto" w:fill="FFFFFF"/>
        </w:rPr>
        <w:t xml:space="preserve">Lernenden </w:t>
      </w:r>
      <w:r>
        <w:rPr>
          <w:rFonts w:ascii="Verdana" w:hAnsi="Verdana"/>
        </w:rPr>
        <w:t>vor dem Zeichnen überlegen, welche Maße ihre Darstellung bekommen soll, damit die Kästchen eine Unterstützung darstellen und keine Hürde.</w:t>
      </w:r>
    </w:p>
    <w:p w14:paraId="51874F75" w14:textId="77777777" w:rsidR="00722ED1" w:rsidRDefault="00000000">
      <w:pPr>
        <w:spacing w:line="240" w:lineRule="auto"/>
        <w:rPr>
          <w:rFonts w:ascii="Verdana" w:hAnsi="Verdana"/>
          <w14:textOutline w14:w="0" w14:cap="rnd" w14:cmpd="sng" w14:algn="ctr">
            <w14:noFill/>
            <w14:prstDash w14:val="solid"/>
            <w14:bevel/>
          </w14:textOutline>
          <w14:ligatures w14:val="standardContextual"/>
        </w:rPr>
      </w:pP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29F0EC2D" wp14:editId="1AA13EE9">
                <wp:extent cx="1228923" cy="1187124"/>
                <wp:effectExtent l="0" t="0" r="0" b="0"/>
                <wp:docPr id="32" name="Grafik 2" descr="Ein Bild, das Zeichnung, Muster, Kreis, Entwu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37288" name="Grafik 2" descr="Ein Bild, das Zeichnung, Muster, Kreis, Entwurf enthält.&#10;&#10;Automatisch generierte Beschreibung"/>
                        <pic:cNvPicPr>
                          <a:picLocks noChangeAspect="1"/>
                        </pic:cNvPicPr>
                      </pic:nvPicPr>
                      <pic:blipFill>
                        <a:blip r:embed="rId70"/>
                        <a:stretch/>
                      </pic:blipFill>
                      <pic:spPr bwMode="auto">
                        <a:xfrm>
                          <a:off x="0" y="0"/>
                          <a:ext cx="1228922" cy="118712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96.77pt;height:93.47pt;mso-wrap-distance-left:0.00pt;mso-wrap-distance-top:0.00pt;mso-wrap-distance-right:0.00pt;mso-wrap-distance-bottom:0.00pt;z-index:1;" stroked="false">
                <v:imagedata r:id="rId71" o:title=""/>
                <o:lock v:ext="edit" rotation="t"/>
              </v:shape>
            </w:pict>
          </mc:Fallback>
        </mc:AlternateContent>
      </w:r>
      <w:r>
        <w:rPr>
          <w:rFonts w:ascii="Verdana" w:hAnsi="Verdana"/>
        </w:rPr>
        <w:t xml:space="preserve">  </w:t>
      </w: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36F72BD7" wp14:editId="43599D9D">
                <wp:extent cx="1216542" cy="1345142"/>
                <wp:effectExtent l="0" t="0" r="0" b="0"/>
                <wp:docPr id="33" name="Grafik 7" descr="Ein Bild, das Rechteck, Quadrat, Reihe, gelb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888445" name="Grafik 7" descr="Ein Bild, das Rechteck, Quadrat, Reihe, gelb enthält.&#10;&#10;Automatisch generierte Beschreibung"/>
                        <pic:cNvPicPr>
                          <a:picLocks noChangeAspect="1"/>
                        </pic:cNvPicPr>
                      </pic:nvPicPr>
                      <pic:blipFill>
                        <a:blip r:embed="rId72"/>
                        <a:stretch/>
                      </pic:blipFill>
                      <pic:spPr bwMode="auto">
                        <a:xfrm rot="5399977">
                          <a:off x="0" y="0"/>
                          <a:ext cx="1216541" cy="134514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95.79pt;height:105.92pt;mso-wrap-distance-left:0.00pt;mso-wrap-distance-top:0.00pt;mso-wrap-distance-right:0.00pt;mso-wrap-distance-bottom:0.00pt;rotation:89;z-index:1;" stroked="false">
                <v:imagedata r:id="rId73" o:title=""/>
                <o:lock v:ext="edit" rotation="t"/>
              </v:shape>
            </w:pict>
          </mc:Fallback>
        </mc:AlternateContent>
      </w:r>
      <w:r>
        <w:rPr>
          <w:rFonts w:ascii="Verdana" w:hAnsi="Verdana"/>
          <w14:textOutline w14:w="0" w14:cap="rnd" w14:cmpd="sng" w14:algn="ctr">
            <w14:noFill/>
            <w14:prstDash w14:val="solid"/>
            <w14:bevel/>
          </w14:textOutline>
          <w14:ligatures w14:val="standardContextual"/>
        </w:rPr>
        <w:t xml:space="preserve">   </w:t>
      </w: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600066F3" wp14:editId="0A7A6D18">
                <wp:extent cx="1231151" cy="1669358"/>
                <wp:effectExtent l="0" t="0" r="0" b="0"/>
                <wp:docPr id="34" name="Grafik 8" descr="Ein Bild, das Kachel, Baumaterial, Rechteck,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47652" name="Grafik 8" descr="Ein Bild, das Kachel, Baumaterial, Rechteck, Gebäude enthält.&#10;&#10;Automatisch generierte Beschreibung"/>
                        <pic:cNvPicPr>
                          <a:picLocks noChangeAspect="1"/>
                        </pic:cNvPicPr>
                      </pic:nvPicPr>
                      <pic:blipFill>
                        <a:blip r:embed="rId74"/>
                        <a:stretch/>
                      </pic:blipFill>
                      <pic:spPr bwMode="auto">
                        <a:xfrm rot="5399977">
                          <a:off x="0" y="0"/>
                          <a:ext cx="1231151" cy="166935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96.94pt;height:131.45pt;mso-wrap-distance-left:0.00pt;mso-wrap-distance-top:0.00pt;mso-wrap-distance-right:0.00pt;mso-wrap-distance-bottom:0.00pt;rotation:89;z-index:1;" stroked="false">
                <v:imagedata r:id="rId75" o:title=""/>
                <o:lock v:ext="edit" rotation="t"/>
              </v:shape>
            </w:pict>
          </mc:Fallback>
        </mc:AlternateContent>
      </w:r>
    </w:p>
    <w:p w14:paraId="4F001A96" w14:textId="77777777" w:rsidR="00722ED1" w:rsidRDefault="00000000">
      <w:pPr>
        <w:spacing w:line="240" w:lineRule="auto"/>
        <w:rPr>
          <w:rFonts w:ascii="Verdana" w:hAnsi="Verdana"/>
        </w:rPr>
      </w:pPr>
      <w:r>
        <w:rPr>
          <w:rFonts w:ascii="Verdana" w:hAnsi="Verdana"/>
          <w:noProof/>
          <w14:textOutline w14:w="0" w14:cap="rnd" w14:cmpd="sng" w14:algn="ctr">
            <w14:noFill/>
            <w14:prstDash w14:val="solid"/>
            <w14:bevel/>
          </w14:textOutline>
          <w14:ligatures w14:val="standardContextual"/>
        </w:rPr>
        <mc:AlternateContent>
          <mc:Choice Requires="wpg">
            <w:drawing>
              <wp:inline distT="0" distB="0" distL="0" distR="0" wp14:anchorId="15B7EC04" wp14:editId="4BE61511">
                <wp:extent cx="500668" cy="2679256"/>
                <wp:effectExtent l="0" t="0" r="0" b="0"/>
                <wp:docPr id="35" name="Grafik 10" descr="Ein Bild, das Entwurf, Rechteck, parallel,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37678" name="Grafik 10" descr="Ein Bild, das Entwurf, Rechteck, parallel, Reihe enthält.&#10;&#10;Automatisch generierte Beschreibung"/>
                        <pic:cNvPicPr>
                          <a:picLocks noChangeAspect="1"/>
                        </pic:cNvPicPr>
                      </pic:nvPicPr>
                      <pic:blipFill>
                        <a:blip r:embed="rId76"/>
                        <a:stretch/>
                      </pic:blipFill>
                      <pic:spPr bwMode="auto">
                        <a:xfrm rot="5399977" flipH="1">
                          <a:off x="0" y="0"/>
                          <a:ext cx="500668" cy="267925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39.42pt;height:210.97pt;mso-wrap-distance-left:0.00pt;mso-wrap-distance-top:0.00pt;mso-wrap-distance-right:0.00pt;mso-wrap-distance-bottom:0.00pt;rotation:89;flip:x;z-index:1;" stroked="false">
                <v:imagedata r:id="rId77" o:title=""/>
                <o:lock v:ext="edit" rotation="t"/>
              </v:shape>
            </w:pict>
          </mc:Fallback>
        </mc:AlternateContent>
      </w:r>
      <w:r>
        <w:rPr>
          <w:rFonts w:ascii="Verdana" w:hAnsi="Verdana"/>
          <w14:textOutline w14:w="0" w14:cap="rnd" w14:cmpd="sng" w14:algn="ctr">
            <w14:noFill/>
            <w14:prstDash w14:val="solid"/>
            <w14:bevel/>
          </w14:textOutline>
          <w14:ligatures w14:val="standardContextual"/>
        </w:rPr>
        <w:t xml:space="preserve">        </w:t>
      </w:r>
    </w:p>
    <w:p w14:paraId="5208D996" w14:textId="77777777" w:rsidR="00722ED1" w:rsidRDefault="00722ED1">
      <w:pPr>
        <w:spacing w:before="0" w:line="240" w:lineRule="auto"/>
        <w:rPr>
          <w:rFonts w:ascii="Verdana" w:hAnsi="Verdana"/>
          <w:sz w:val="18"/>
          <w:szCs w:val="18"/>
          <w:shd w:val="clear" w:color="auto" w:fill="FFFFFF"/>
        </w:rPr>
      </w:pPr>
    </w:p>
    <w:p w14:paraId="38903B51"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21: Beispiele für Eigenproduktionen zum Anteil ein Sechstel</w:t>
      </w:r>
    </w:p>
    <w:p w14:paraId="10405484" w14:textId="77777777" w:rsidR="00722ED1" w:rsidRDefault="00000000">
      <w:pPr>
        <w:spacing w:line="240" w:lineRule="auto"/>
        <w:rPr>
          <w:rFonts w:ascii="Verdana" w:hAnsi="Verdana"/>
        </w:rPr>
      </w:pPr>
      <w:r>
        <w:rPr>
          <w:rFonts w:ascii="Verdana" w:hAnsi="Verdana"/>
        </w:rPr>
        <w:t>Die Darstellung in einem Kreismodell kann mit den Mitteln, die ihnen zur Verfügung stehen, nur ungefähr die exakten Anteile zeigen. Für das Ziel der Einheit ist das genaue Zeichnen von untergeordneter Bedeutung, sollte aber mit den Lernenden besprochen werden.</w:t>
      </w:r>
    </w:p>
    <w:p w14:paraId="0EF70760" w14:textId="77777777" w:rsidR="00722ED1" w:rsidRDefault="00722ED1">
      <w:pPr>
        <w:spacing w:before="0" w:line="240" w:lineRule="auto"/>
        <w:rPr>
          <w:rFonts w:ascii="Verdana" w:hAnsi="Verdana"/>
          <w:shd w:val="clear" w:color="auto" w:fill="FFFFFF"/>
        </w:rPr>
      </w:pPr>
    </w:p>
    <w:p w14:paraId="35E2A2ED" w14:textId="77777777" w:rsidR="00722ED1" w:rsidRDefault="00722ED1">
      <w:pPr>
        <w:spacing w:before="0" w:line="240" w:lineRule="auto"/>
        <w:rPr>
          <w:rFonts w:ascii="Verdana" w:hAnsi="Verdana"/>
          <w:sz w:val="36"/>
          <w:szCs w:val="36"/>
          <w:shd w:val="clear" w:color="auto" w:fill="FFFFFF"/>
        </w:rPr>
      </w:pPr>
    </w:p>
    <w:p w14:paraId="529128A7" w14:textId="77777777" w:rsidR="00722ED1" w:rsidRDefault="00000000">
      <w:pPr>
        <w:spacing w:before="0" w:line="240" w:lineRule="auto"/>
        <w:rPr>
          <w:rFonts w:ascii="Verdana" w:eastAsia="Verdana" w:hAnsi="Verdana" w:cs="Verdana"/>
          <w:sz w:val="36"/>
          <w:szCs w:val="36"/>
          <w:shd w:val="clear" w:color="auto" w:fill="FFFFFF"/>
        </w:rPr>
      </w:pPr>
      <w:r>
        <w:rPr>
          <w:rFonts w:ascii="Verdana" w:hAnsi="Verdana"/>
          <w:sz w:val="36"/>
          <w:szCs w:val="36"/>
          <w:shd w:val="clear" w:color="auto" w:fill="FFFFFF"/>
        </w:rPr>
        <w:t>Möglichkeiten individueller Unterstützung</w:t>
      </w:r>
    </w:p>
    <w:p w14:paraId="25D15E3E" w14:textId="77777777" w:rsidR="00722ED1" w:rsidRDefault="00000000">
      <w:pPr>
        <w:spacing w:before="0" w:line="240" w:lineRule="auto"/>
        <w:rPr>
          <w:rFonts w:ascii="Verdana" w:hAnsi="Verdana" w:cs="Calibri"/>
          <w:sz w:val="32"/>
          <w:szCs w:val="32"/>
          <w14:textOutline w14:w="0" w14:cap="rnd" w14:cmpd="sng" w14:algn="ctr">
            <w14:noFill/>
            <w14:prstDash w14:val="solid"/>
            <w14:bevel/>
          </w14:textOutline>
        </w:rPr>
      </w:pPr>
      <w:r>
        <w:rPr>
          <w:rFonts w:ascii="Verdana" w:hAnsi="Verdana" w:cs="Calibri"/>
          <w:sz w:val="32"/>
          <w:szCs w:val="32"/>
          <w14:textOutline w14:w="0" w14:cap="rnd" w14:cmpd="sng" w14:algn="ctr">
            <w14:noFill/>
            <w14:prstDash w14:val="solid"/>
            <w14:bevel/>
          </w14:textOutline>
        </w:rPr>
        <w:t>Vorgeben von Faltlinien</w:t>
      </w:r>
    </w:p>
    <w:p w14:paraId="6C19469D" w14:textId="77777777" w:rsidR="00722ED1" w:rsidRDefault="00722ED1">
      <w:pPr>
        <w:spacing w:before="0" w:line="240" w:lineRule="auto"/>
        <w:rPr>
          <w:rFonts w:ascii="Verdana" w:hAnsi="Verdana" w:cs="Calibri"/>
          <w:sz w:val="36"/>
          <w:szCs w:val="36"/>
          <w14:textOutline w14:w="0" w14:cap="rnd" w14:cmpd="sng" w14:algn="ctr">
            <w14:noFill/>
            <w14:prstDash w14:val="solid"/>
            <w14:bevel/>
          </w14:textOutline>
        </w:rPr>
      </w:pPr>
    </w:p>
    <w:p w14:paraId="20B6E9ED" w14:textId="77777777" w:rsidR="00722ED1" w:rsidRDefault="00000000">
      <w:pPr>
        <w:spacing w:before="0" w:line="240" w:lineRule="auto"/>
        <w:rPr>
          <w:rFonts w:ascii="Verdana" w:hAnsi="Verdana" w:cs="Open Sans"/>
          <w:color w:val="222222"/>
          <w:shd w:val="clear" w:color="auto" w:fill="FFFFFF"/>
        </w:rPr>
      </w:pPr>
      <w:r>
        <w:rPr>
          <w:rFonts w:ascii="Verdana" w:hAnsi="Verdana" w:cs="Open Sans"/>
          <w:color w:val="000000" w:themeColor="text1"/>
          <w:shd w:val="clear" w:color="auto" w:fill="FFFFFF"/>
        </w:rPr>
        <w:t xml:space="preserve">Eine weitere Möglichkeit, mit der Lernenden </w:t>
      </w:r>
      <w:r>
        <w:rPr>
          <w:rFonts w:ascii="Verdana" w:hAnsi="Verdana"/>
          <w:color w:val="000000" w:themeColor="text1"/>
        </w:rPr>
        <w:t xml:space="preserve">die Bearbeitung der Vertiefung „Falten weiterer Anteildarstellungen“ erleichtert werden kann, ist das Vorgeben von Faltlinien. </w:t>
      </w:r>
      <w:r>
        <w:rPr>
          <w:rFonts w:ascii="Verdana" w:hAnsi="Verdana" w:cs="Open Sans"/>
          <w:color w:val="000000" w:themeColor="text1"/>
          <w:shd w:val="clear" w:color="auto" w:fill="FFFFFF"/>
        </w:rPr>
        <w:t xml:space="preserve">So können sie Blätter falten, </w:t>
      </w:r>
      <w:r>
        <w:rPr>
          <w:rFonts w:ascii="Verdana" w:hAnsi="Verdana" w:cs="Open Sans"/>
          <w:color w:val="222222"/>
          <w:shd w:val="clear" w:color="auto" w:fill="FFFFFF"/>
        </w:rPr>
        <w:t>auf denen die Faltlinien durch Markierungen an den Seiten der Formen angedeutet sind. Sie</w:t>
      </w:r>
      <w:r>
        <w:rPr>
          <w:rFonts w:ascii="Verdana" w:eastAsia="Verdana" w:hAnsi="Verdana" w:cs="Verdana"/>
          <w:shd w:val="clear" w:color="auto" w:fill="FFFFFF"/>
        </w:rPr>
        <w:t xml:space="preserve"> </w:t>
      </w:r>
      <w:r>
        <w:rPr>
          <w:rFonts w:ascii="Verdana" w:hAnsi="Verdana" w:cs="Open Sans"/>
          <w:color w:val="222222"/>
          <w:shd w:val="clear" w:color="auto" w:fill="FFFFFF"/>
        </w:rPr>
        <w:t>nutzen diese Markierungen, indem sie gegenüberliegende Markierungen durch eine Faltlinie verbinden und so Anteile herstellen.</w:t>
      </w:r>
    </w:p>
    <w:p w14:paraId="2438EA5D" w14:textId="77777777" w:rsidR="00722ED1" w:rsidRDefault="00722ED1">
      <w:pPr>
        <w:spacing w:before="0" w:line="240" w:lineRule="auto"/>
        <w:rPr>
          <w:rFonts w:ascii="Verdana" w:hAnsi="Verdana" w:cs="Open Sans"/>
          <w:color w:val="222222"/>
          <w:shd w:val="clear" w:color="auto" w:fill="FFFFFF"/>
        </w:rPr>
      </w:pPr>
    </w:p>
    <w:p w14:paraId="3683AD47" w14:textId="77777777" w:rsidR="00722ED1" w:rsidRDefault="00000000">
      <w:pPr>
        <w:spacing w:before="0" w:line="240" w:lineRule="auto"/>
        <w:rPr>
          <w:rFonts w:ascii="Verdana" w:hAnsi="Verdana" w:cs="Open Sans"/>
          <w:color w:val="222222"/>
          <w:shd w:val="clear" w:color="auto" w:fill="FFFFFF"/>
        </w:rPr>
      </w:pPr>
      <w:r>
        <w:rPr>
          <w:rFonts w:ascii="Verdana" w:hAnsi="Verdana" w:cs="Open Sans"/>
          <w:color w:val="222222"/>
          <w:shd w:val="clear" w:color="auto" w:fill="FFFFFF"/>
        </w:rPr>
        <w:t>Die Faltlinien können auch komplett, z. B. durch eine gestrichelte Linie vorgegeben sein, an der die Lernenden dann ihre Faltungen vornehmen.</w:t>
      </w:r>
    </w:p>
    <w:p w14:paraId="749B5F2C" w14:textId="77777777" w:rsidR="00722ED1" w:rsidRDefault="00000000">
      <w:pPr>
        <w:spacing w:before="0" w:line="240" w:lineRule="auto"/>
        <w:rPr>
          <w:rFonts w:ascii="Verdana" w:hAnsi="Verdana" w:cs="Open Sans"/>
          <w:color w:val="222222"/>
          <w:shd w:val="clear" w:color="auto" w:fill="FFFFFF"/>
        </w:rPr>
      </w:pPr>
      <w:r>
        <w:rPr>
          <w:rFonts w:ascii="Verdana" w:hAnsi="Verdana" w:cs="Open Sans"/>
          <w:noProof/>
          <w:color w:val="222222"/>
          <w:shd w:val="clear" w:color="auto" w:fill="FFFFFF"/>
          <w14:textOutline w14:w="0" w14:cap="rnd" w14:cmpd="sng" w14:algn="ctr">
            <w14:noFill/>
            <w14:prstDash w14:val="solid"/>
            <w14:bevel/>
          </w14:textOutline>
          <w14:ligatures w14:val="standardContextual"/>
        </w:rPr>
        <mc:AlternateContent>
          <mc:Choice Requires="wpg">
            <w:drawing>
              <wp:anchor distT="0" distB="0" distL="114300" distR="114300" simplePos="0" relativeHeight="251681796" behindDoc="0" locked="0" layoutInCell="1" allowOverlap="1" wp14:anchorId="54C30F2E" wp14:editId="5A2A4807">
                <wp:simplePos x="0" y="0"/>
                <wp:positionH relativeFrom="column">
                  <wp:posOffset>2992724</wp:posOffset>
                </wp:positionH>
                <wp:positionV relativeFrom="paragraph">
                  <wp:posOffset>93698</wp:posOffset>
                </wp:positionV>
                <wp:extent cx="1452763" cy="1464319"/>
                <wp:effectExtent l="0" t="0" r="0" b="0"/>
                <wp:wrapNone/>
                <wp:docPr id="36" name="Grafik 6" descr="Ein Bild, das Papier, Papierprodukt, Rechteck, stationä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27095" name="Grafik 6" descr="Ein Bild, das Papier, Papierprodukt, Rechteck, stationär enthält.&#10;&#10;Automatisch generierte Beschreibung"/>
                        <pic:cNvPicPr>
                          <a:picLocks noChangeAspect="1"/>
                        </pic:cNvPicPr>
                      </pic:nvPicPr>
                      <pic:blipFill>
                        <a:blip r:embed="rId78"/>
                        <a:srcRect l="14213" t="3109" r="15176" b="1997"/>
                        <a:stretch/>
                      </pic:blipFill>
                      <pic:spPr bwMode="auto">
                        <a:xfrm>
                          <a:off x="0" y="0"/>
                          <a:ext cx="1452763" cy="1464319"/>
                        </a:xfrm>
                        <a:prstGeom prst="rect">
                          <a:avLst/>
                        </a:prstGeom>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position:absolute;z-index:251681796;o:allowoverlap:true;o:allowincell:true;mso-position-horizontal-relative:text;margin-left:235.65pt;mso-position-horizontal:absolute;mso-position-vertical-relative:text;margin-top:7.38pt;mso-position-vertical:absolute;width:114.39pt;height:115.30pt;mso-wrap-distance-left:9.00pt;mso-wrap-distance-top:0.00pt;mso-wrap-distance-right:9.00pt;mso-wrap-distance-bottom:0.00pt;z-index:1;" stroked="f">
                <v:imagedata r:id="rId79" o:title=""/>
                <o:lock v:ext="edit" rotation="t"/>
              </v:shape>
            </w:pict>
          </mc:Fallback>
        </mc:AlternateContent>
      </w:r>
    </w:p>
    <w:p w14:paraId="079F07C9" w14:textId="77777777" w:rsidR="00722ED1" w:rsidRDefault="00000000">
      <w:pPr>
        <w:spacing w:before="0" w:line="240" w:lineRule="auto"/>
        <w:rPr>
          <w:rFonts w:ascii="Verdana" w:hAnsi="Verdana" w:cs="Open Sans"/>
          <w:color w:val="222222"/>
          <w:shd w:val="clear" w:color="auto" w:fill="FFFFFF"/>
        </w:rPr>
      </w:pPr>
      <w:r>
        <w:rPr>
          <w:rFonts w:ascii="Verdana" w:hAnsi="Verdana" w:cs="Open Sans"/>
          <w:noProof/>
          <w:color w:val="222222"/>
          <w:shd w:val="clear" w:color="auto" w:fill="FFFFFF"/>
          <w14:textOutline w14:w="0" w14:cap="rnd" w14:cmpd="sng" w14:algn="ctr">
            <w14:noFill/>
            <w14:prstDash w14:val="solid"/>
            <w14:bevel/>
          </w14:textOutline>
          <w14:ligatures w14:val="standardContextual"/>
        </w:rPr>
        <mc:AlternateContent>
          <mc:Choice Requires="wpg">
            <w:drawing>
              <wp:inline distT="0" distB="0" distL="0" distR="0" wp14:anchorId="231A1919" wp14:editId="3B41A4C8">
                <wp:extent cx="2679256" cy="1369838"/>
                <wp:effectExtent l="0" t="0" r="635" b="1905"/>
                <wp:docPr id="37" name="Grafik 5" descr="Ein Bild, das Papier, Papierprodukt, stationär, Briefumschl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74991" name="Grafik 5" descr="Ein Bild, das Papier, Papierprodukt, stationär, Briefumschlag enthält.&#10;&#10;Automatisch generierte Beschreibung"/>
                        <pic:cNvPicPr>
                          <a:picLocks noChangeAspect="1"/>
                        </pic:cNvPicPr>
                      </pic:nvPicPr>
                      <pic:blipFill>
                        <a:blip r:embed="rId80"/>
                        <a:srcRect l="2887" t="21164" r="4394" b="15631"/>
                        <a:stretch/>
                      </pic:blipFill>
                      <pic:spPr bwMode="auto">
                        <a:xfrm>
                          <a:off x="0" y="0"/>
                          <a:ext cx="2766967" cy="1414683"/>
                        </a:xfrm>
                        <a:prstGeom prst="rect">
                          <a:avLst/>
                        </a:prstGeom>
                        <a:ln>
                          <a:noFill/>
                          <a:round/>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210.97pt;height:107.86pt;mso-wrap-distance-left:0.00pt;mso-wrap-distance-top:0.00pt;mso-wrap-distance-right:0.00pt;mso-wrap-distance-bottom:0.00pt;z-index:1;" stroked="f">
                <v:imagedata r:id="rId81" o:title=""/>
                <o:lock v:ext="edit" rotation="t"/>
              </v:shape>
            </w:pict>
          </mc:Fallback>
        </mc:AlternateContent>
      </w:r>
    </w:p>
    <w:p w14:paraId="7AFA539A" w14:textId="77777777" w:rsidR="00722ED1" w:rsidRDefault="00722ED1">
      <w:pPr>
        <w:spacing w:before="0" w:line="240" w:lineRule="auto"/>
        <w:rPr>
          <w:rFonts w:ascii="Verdana" w:hAnsi="Verdana"/>
          <w:sz w:val="18"/>
          <w:szCs w:val="18"/>
          <w:shd w:val="clear" w:color="auto" w:fill="FFFFFF"/>
        </w:rPr>
      </w:pPr>
    </w:p>
    <w:p w14:paraId="706633E1" w14:textId="77777777" w:rsidR="00722ED1" w:rsidRDefault="00000000">
      <w:pPr>
        <w:spacing w:before="0" w:line="240" w:lineRule="auto"/>
        <w:rPr>
          <w:rFonts w:ascii="Verdana" w:eastAsia="Verdana" w:hAnsi="Verdana" w:cs="Verdana"/>
          <w:sz w:val="18"/>
          <w:szCs w:val="18"/>
          <w:shd w:val="clear" w:color="auto" w:fill="FFFFFF"/>
        </w:rPr>
      </w:pPr>
      <w:r>
        <w:rPr>
          <w:rFonts w:ascii="Verdana" w:hAnsi="Verdana"/>
          <w:sz w:val="18"/>
          <w:szCs w:val="18"/>
          <w:shd w:val="clear" w:color="auto" w:fill="FFFFFF"/>
        </w:rPr>
        <w:t>Abbildung 22: Rechtecke mit Markierungen für Faltlinien (links) und gestrichelten Faltlinien (rechts)</w:t>
      </w:r>
    </w:p>
    <w:p w14:paraId="1BE11F2C" w14:textId="77777777" w:rsidR="00722ED1" w:rsidRDefault="00722ED1">
      <w:pPr>
        <w:spacing w:before="0" w:line="240" w:lineRule="auto"/>
        <w:rPr>
          <w:rFonts w:ascii="Verdana" w:hAnsi="Verdana" w:cs="Open Sans"/>
          <w:color w:val="222222"/>
          <w:shd w:val="clear" w:color="auto" w:fill="FFFFFF"/>
        </w:rPr>
      </w:pPr>
    </w:p>
    <w:p w14:paraId="2675AC22" w14:textId="77777777" w:rsidR="00722ED1" w:rsidRDefault="00000000">
      <w:pPr>
        <w:spacing w:before="0" w:line="240" w:lineRule="auto"/>
        <w:rPr>
          <w:rFonts w:ascii="Verdana" w:hAnsi="Verdana" w:cs="Open Sans"/>
          <w:color w:val="000000" w:themeColor="text1"/>
          <w:shd w:val="clear" w:color="auto" w:fill="FFFFFF"/>
        </w:rPr>
      </w:pPr>
      <w:r>
        <w:rPr>
          <w:rFonts w:ascii="Verdana" w:hAnsi="Verdana" w:cs="Open Sans"/>
          <w:color w:val="000000" w:themeColor="text1"/>
          <w:shd w:val="clear" w:color="auto" w:fill="FFFFFF"/>
        </w:rPr>
        <w:t>Wenn erste Faltungen entstanden und Teile gefärbt sind, können sie gemeinsam überlegen, wie sie, ausgehend von den bereits entstandenen Faltungen, weitere finden können, mit denen die Rechtecke in gleich große Teile geteilt werden. So können beispielsweise Diagonalen durch die Verbindung von Markierungen mit Ecken oder alle Teile einmal in der Mitte gefaltet werden.</w:t>
      </w:r>
    </w:p>
    <w:p w14:paraId="0B596354" w14:textId="77777777" w:rsidR="00722ED1" w:rsidRDefault="00722ED1">
      <w:pPr>
        <w:spacing w:before="0" w:line="240" w:lineRule="auto"/>
        <w:rPr>
          <w:rFonts w:ascii="Verdana" w:hAnsi="Verdana" w:cs="Open Sans"/>
          <w:color w:val="000000" w:themeColor="text1"/>
          <w:shd w:val="clear" w:color="auto" w:fill="FFFFFF"/>
        </w:rPr>
      </w:pPr>
    </w:p>
    <w:p w14:paraId="7F445239" w14:textId="77777777" w:rsidR="00722ED1" w:rsidRDefault="00000000">
      <w:pPr>
        <w:spacing w:before="0" w:line="240" w:lineRule="auto"/>
        <w:rPr>
          <w:rFonts w:ascii="Verdana" w:hAnsi="Verdana" w:cs="Open Sans"/>
          <w:color w:val="000000" w:themeColor="text1"/>
          <w:shd w:val="clear" w:color="auto" w:fill="FFFFFF"/>
        </w:rPr>
      </w:pPr>
      <w:r>
        <w:rPr>
          <w:rFonts w:ascii="Verdana" w:hAnsi="Verdana" w:cs="Open Sans"/>
          <w:color w:val="000000" w:themeColor="text1"/>
          <w:shd w:val="clear" w:color="auto" w:fill="FFFFFF"/>
        </w:rPr>
        <w:t>In einer gemeinsamen Reflexionsphase können die Lernenden sich beispielsweise mit folgenden Fragen auseinandersetzen.</w:t>
      </w:r>
    </w:p>
    <w:p w14:paraId="7B134432" w14:textId="77777777" w:rsidR="00722ED1" w:rsidRDefault="00722ED1">
      <w:pPr>
        <w:spacing w:before="0" w:line="240" w:lineRule="auto"/>
        <w:rPr>
          <w:rFonts w:ascii="Verdana" w:hAnsi="Verdana" w:cs="Open Sans"/>
          <w:color w:val="000000" w:themeColor="text1"/>
          <w:shd w:val="clear" w:color="auto" w:fill="FFFFFF"/>
        </w:rPr>
      </w:pPr>
    </w:p>
    <w:p w14:paraId="2D2C3D28" w14:textId="77777777" w:rsidR="00722ED1" w:rsidRDefault="00000000">
      <w:pPr>
        <w:pStyle w:val="Listenabsatz"/>
        <w:numPr>
          <w:ilvl w:val="0"/>
          <w:numId w:val="36"/>
        </w:numPr>
        <w:spacing w:before="0" w:line="240" w:lineRule="auto"/>
        <w:rPr>
          <w:rFonts w:ascii="Verdana" w:hAnsi="Verdana" w:cs="Open Sans"/>
          <w:color w:val="000000" w:themeColor="text1"/>
          <w:shd w:val="clear" w:color="auto" w:fill="FFFFFF"/>
        </w:rPr>
      </w:pPr>
      <w:r>
        <w:rPr>
          <w:rFonts w:ascii="Verdana" w:hAnsi="Verdana" w:cs="Open Sans"/>
          <w:color w:val="000000" w:themeColor="text1"/>
          <w:shd w:val="clear" w:color="auto" w:fill="FFFFFF"/>
        </w:rPr>
        <w:t>Welche Markierungen kann ich benutzen, wenn ich Halbe/ Viertel/ Achtel falten möchte?</w:t>
      </w:r>
    </w:p>
    <w:p w14:paraId="1532FF46" w14:textId="77777777" w:rsidR="00722ED1" w:rsidRDefault="00000000">
      <w:pPr>
        <w:pStyle w:val="Listenabsatz"/>
        <w:numPr>
          <w:ilvl w:val="0"/>
          <w:numId w:val="36"/>
        </w:numPr>
        <w:spacing w:before="0" w:line="240" w:lineRule="auto"/>
        <w:rPr>
          <w:rFonts w:ascii="Verdana" w:hAnsi="Verdana" w:cs="Open Sans"/>
          <w:color w:val="000000" w:themeColor="text1"/>
          <w:shd w:val="clear" w:color="auto" w:fill="FFFFFF"/>
        </w:rPr>
      </w:pPr>
      <w:r>
        <w:rPr>
          <w:rFonts w:ascii="Verdana" w:hAnsi="Verdana" w:cs="Open Sans"/>
          <w:color w:val="000000" w:themeColor="text1"/>
          <w:shd w:val="clear" w:color="auto" w:fill="FFFFFF"/>
        </w:rPr>
        <w:t>In welcher Reihenfolge muss ich falten, wenn ich Halbe/ Viertel/ Achtel falten möchte? Kann ich auch in einer anderen Reihenfolge falten?</w:t>
      </w:r>
    </w:p>
    <w:p w14:paraId="6077EECE" w14:textId="77777777" w:rsidR="00722ED1" w:rsidRDefault="00000000">
      <w:pPr>
        <w:pStyle w:val="Listenabsatz"/>
        <w:numPr>
          <w:ilvl w:val="0"/>
          <w:numId w:val="36"/>
        </w:numPr>
        <w:spacing w:before="0" w:line="240" w:lineRule="auto"/>
        <w:rPr>
          <w:rFonts w:ascii="Verdana" w:hAnsi="Verdana" w:cs="Open Sans"/>
          <w:color w:val="000000" w:themeColor="text1"/>
          <w:shd w:val="clear" w:color="auto" w:fill="FFFFFF"/>
        </w:rPr>
      </w:pPr>
      <w:r>
        <w:rPr>
          <w:rFonts w:ascii="Verdana" w:hAnsi="Verdana" w:cs="Open Sans"/>
          <w:color w:val="000000" w:themeColor="text1"/>
          <w:shd w:val="clear" w:color="auto" w:fill="FFFFFF"/>
        </w:rPr>
        <w:t>Welche Markierungen kann ich nutzen, um diagonal zu falten? Welche Markierungen fehlen?</w:t>
      </w:r>
    </w:p>
    <w:p w14:paraId="74112E86" w14:textId="77777777" w:rsidR="00722ED1" w:rsidRDefault="00722ED1">
      <w:pPr>
        <w:spacing w:before="0" w:line="240" w:lineRule="auto"/>
        <w:rPr>
          <w:rFonts w:ascii="Verdana" w:hAnsi="Verdana" w:cs="Open Sans"/>
          <w:color w:val="222222"/>
          <w:shd w:val="clear" w:color="auto" w:fill="FFFFFF"/>
        </w:rPr>
      </w:pPr>
    </w:p>
    <w:p w14:paraId="5232B4C7" w14:textId="77777777" w:rsidR="00722ED1" w:rsidRDefault="00722ED1">
      <w:pPr>
        <w:spacing w:before="0" w:line="240" w:lineRule="auto"/>
        <w:rPr>
          <w:rFonts w:ascii="Verdana" w:hAnsi="Verdana" w:cs="Open Sans"/>
          <w:color w:val="222222"/>
          <w:shd w:val="clear" w:color="auto" w:fill="FFFFFF"/>
        </w:rPr>
      </w:pPr>
    </w:p>
    <w:p w14:paraId="7E4E17EC" w14:textId="77777777" w:rsidR="00722ED1" w:rsidRDefault="00000000">
      <w:pPr>
        <w:spacing w:before="0" w:line="240" w:lineRule="auto"/>
        <w:rPr>
          <w:rFonts w:ascii="Verdana" w:eastAsia="Verdana" w:hAnsi="Verdana" w:cs="Verdana"/>
          <w:sz w:val="36"/>
          <w:szCs w:val="36"/>
          <w:shd w:val="clear" w:color="auto" w:fill="FFFFFF"/>
        </w:rPr>
      </w:pPr>
      <w:r>
        <w:rPr>
          <w:rFonts w:ascii="Verdana" w:hAnsi="Verdana"/>
          <w:sz w:val="36"/>
          <w:szCs w:val="36"/>
          <w:shd w:val="clear" w:color="auto" w:fill="FFFFFF"/>
        </w:rPr>
        <w:t>Möglichkeiten individueller Unterstützung</w:t>
      </w:r>
    </w:p>
    <w:p w14:paraId="14F8AC94" w14:textId="77777777" w:rsidR="00722ED1" w:rsidRDefault="00000000">
      <w:pPr>
        <w:spacing w:before="0" w:line="240" w:lineRule="auto"/>
        <w:rPr>
          <w:rFonts w:ascii="Verdana" w:hAnsi="Verdana" w:cs="Calibri"/>
          <w:sz w:val="32"/>
          <w:szCs w:val="32"/>
          <w14:textOutline w14:w="0" w14:cap="rnd" w14:cmpd="sng" w14:algn="ctr">
            <w14:noFill/>
            <w14:prstDash w14:val="solid"/>
            <w14:bevel/>
          </w14:textOutline>
        </w:rPr>
      </w:pPr>
      <w:r>
        <w:rPr>
          <w:rFonts w:ascii="Verdana" w:hAnsi="Verdana" w:cs="Calibri"/>
          <w:sz w:val="32"/>
          <w:szCs w:val="32"/>
          <w14:textOutline w14:w="0" w14:cap="rnd" w14:cmpd="sng" w14:algn="ctr">
            <w14:noFill/>
            <w14:prstDash w14:val="solid"/>
            <w14:bevel/>
          </w14:textOutline>
        </w:rPr>
        <w:t>Verwenden einer Faltanleitung</w:t>
      </w:r>
    </w:p>
    <w:p w14:paraId="2301565A" w14:textId="77777777" w:rsidR="00722ED1" w:rsidRDefault="00722ED1">
      <w:pPr>
        <w:spacing w:before="0" w:line="240" w:lineRule="auto"/>
        <w:rPr>
          <w:rFonts w:ascii="Verdana" w:hAnsi="Verdana" w:cs="Calibri"/>
          <w:sz w:val="36"/>
          <w:szCs w:val="36"/>
          <w14:textOutline w14:w="0" w14:cap="rnd" w14:cmpd="sng" w14:algn="ctr">
            <w14:noFill/>
            <w14:prstDash w14:val="solid"/>
            <w14:bevel/>
          </w14:textOutline>
        </w:rPr>
      </w:pPr>
    </w:p>
    <w:p w14:paraId="055A7119" w14:textId="77777777" w:rsidR="00722ED1" w:rsidRDefault="00000000">
      <w:pPr>
        <w:spacing w:before="0" w:line="240" w:lineRule="auto"/>
        <w:rPr>
          <w:rFonts w:ascii="Verdana" w:hAnsi="Verdana" w:cs="Open Sans"/>
          <w:color w:val="222222"/>
          <w:shd w:val="clear" w:color="auto" w:fill="FFFFFF"/>
        </w:rPr>
      </w:pPr>
      <w:r>
        <w:rPr>
          <w:rFonts w:ascii="Verdana" w:hAnsi="Verdana" w:cs="Open Sans"/>
          <w:color w:val="222222"/>
          <w:shd w:val="clear" w:color="auto" w:fill="FFFFFF"/>
        </w:rPr>
        <w:t>Eine Faltanleitung, in der das genaue Falten von Papier Schritt für Schritt erklärt und bebildert wird, kann Lernende beim Falten von rechteckigen und quadratischen Papierblättern in gleich große Teile unterstützen.</w:t>
      </w:r>
    </w:p>
    <w:p w14:paraId="79B17A9C" w14:textId="77777777" w:rsidR="00722ED1" w:rsidRDefault="00722ED1">
      <w:pPr>
        <w:spacing w:before="0" w:line="240" w:lineRule="auto"/>
        <w:rPr>
          <w:rFonts w:ascii="Verdana" w:hAnsi="Verdana" w:cs="Open Sans"/>
          <w:color w:val="222222"/>
          <w:shd w:val="clear" w:color="auto" w:fill="FFFFFF"/>
        </w:rPr>
      </w:pPr>
    </w:p>
    <w:p w14:paraId="28B9AB29" w14:textId="77777777" w:rsidR="00722ED1" w:rsidRDefault="00000000">
      <w:pPr>
        <w:spacing w:before="0" w:line="240" w:lineRule="auto"/>
        <w:rPr>
          <w:rFonts w:ascii="Verdana" w:hAnsi="Verdana" w:cs="Open Sans"/>
          <w:color w:val="222222"/>
          <w:shd w:val="clear" w:color="auto" w:fill="FFFFFF"/>
        </w:rPr>
      </w:pPr>
      <w:r>
        <w:rPr>
          <w:rFonts w:ascii="Verdana" w:hAnsi="Verdana" w:cs="Open Sans"/>
          <w:color w:val="222222"/>
          <w:shd w:val="clear" w:color="auto" w:fill="FFFFFF"/>
        </w:rPr>
        <w:t>Die Faltanleitung kann gemeinsam mit den Lernenden erarbeitet und formuliert werden. Die einzelnen Schritte können dann beispielhaft fotografiert und zur Unterstützung der schriftlichen Formulierungen in die Einleitung eingefügt werden.</w:t>
      </w:r>
    </w:p>
    <w:p w14:paraId="75E7FA5D" w14:textId="77777777" w:rsidR="00722ED1" w:rsidRDefault="00722ED1">
      <w:pPr>
        <w:spacing w:before="0" w:line="240" w:lineRule="auto"/>
        <w:rPr>
          <w:rFonts w:ascii="Verdana" w:hAnsi="Verdana" w:cs="Open Sans"/>
          <w:color w:val="222222"/>
          <w:shd w:val="clear" w:color="auto" w:fill="FFFFFF"/>
        </w:rPr>
      </w:pPr>
    </w:p>
    <w:p w14:paraId="5F7CC402" w14:textId="77777777" w:rsidR="00722ED1" w:rsidRDefault="00000000">
      <w:pPr>
        <w:spacing w:before="0" w:line="240" w:lineRule="auto"/>
        <w:rPr>
          <w:rFonts w:ascii="Verdana" w:hAnsi="Verdana" w:cs="Open Sans"/>
          <w:color w:val="222222"/>
          <w:shd w:val="clear" w:color="auto" w:fill="FFFFFF"/>
        </w:rPr>
      </w:pPr>
      <w:r>
        <w:rPr>
          <w:rFonts w:ascii="Verdana" w:hAnsi="Verdana" w:cs="Open Sans"/>
          <w:color w:val="222222"/>
          <w:shd w:val="clear" w:color="auto" w:fill="FFFFFF"/>
        </w:rPr>
        <w:t>Das könnte zum Beispiel folgendermaßen aussehen:</w:t>
      </w:r>
    </w:p>
    <w:p w14:paraId="5078753D" w14:textId="77777777" w:rsidR="00722ED1" w:rsidRDefault="00722ED1">
      <w:pPr>
        <w:spacing w:before="0" w:line="240" w:lineRule="auto"/>
        <w:rPr>
          <w:rFonts w:ascii="Verdana" w:hAnsi="Verdana" w:cs="Open Sans"/>
          <w:color w:val="222222"/>
          <w:shd w:val="clear" w:color="auto" w:fill="FFFFFF"/>
        </w:rPr>
      </w:pPr>
    </w:p>
    <w:p w14:paraId="3836904F" w14:textId="77777777" w:rsidR="00722ED1" w:rsidRDefault="00000000">
      <w:pPr>
        <w:pStyle w:val="Listenabsatz"/>
        <w:numPr>
          <w:ilvl w:val="0"/>
          <w:numId w:val="10"/>
        </w:numPr>
        <w:spacing w:before="0" w:line="240" w:lineRule="auto"/>
        <w:rPr>
          <w:rFonts w:ascii="Verdana" w:hAnsi="Verdana" w:cs="Open Sans"/>
          <w:color w:val="222222"/>
          <w:shd w:val="clear" w:color="auto" w:fill="FFFFFF"/>
        </w:rPr>
      </w:pPr>
      <w:r>
        <w:rPr>
          <w:rFonts w:ascii="Verdana" w:hAnsi="Verdana" w:cs="Open Sans"/>
          <w:color w:val="222222"/>
          <w:shd w:val="clear" w:color="auto" w:fill="FFFFFF"/>
        </w:rPr>
        <w:t>Überlege dir, welche beiden Seiten des Papiers aufeinanderliegen sollen.</w:t>
      </w:r>
      <w:r>
        <w:rPr>
          <w:rFonts w:ascii="Verdana" w:hAnsi="Verdana" w:cs="Open Sans"/>
          <w:color w:val="222222"/>
          <w:shd w:val="clear" w:color="auto" w:fill="FFFFFF"/>
        </w:rPr>
        <w:br/>
      </w:r>
      <w:proofErr w:type="gramStart"/>
      <w:r>
        <w:rPr>
          <w:rFonts w:ascii="Verdana" w:hAnsi="Verdana" w:cs="Open Sans"/>
          <w:color w:val="222222"/>
          <w:shd w:val="clear" w:color="auto" w:fill="FFFFFF"/>
        </w:rPr>
        <w:t>Lege</w:t>
      </w:r>
      <w:proofErr w:type="gramEnd"/>
      <w:r>
        <w:rPr>
          <w:rFonts w:ascii="Verdana" w:hAnsi="Verdana" w:cs="Open Sans"/>
          <w:color w:val="222222"/>
          <w:shd w:val="clear" w:color="auto" w:fill="FFFFFF"/>
        </w:rPr>
        <w:t xml:space="preserve"> eine Seite des Papiers an eine gerade, aufrechte Fläche (z. B. einer Wand, eines Schranks oder eines Fensterrahmens), die nicht verrutschen kann.</w:t>
      </w:r>
    </w:p>
    <w:p w14:paraId="204AF6CD" w14:textId="77777777" w:rsidR="00722ED1" w:rsidRDefault="00722ED1">
      <w:pPr>
        <w:pStyle w:val="Listenabsatz"/>
        <w:spacing w:before="0" w:line="240" w:lineRule="auto"/>
        <w:rPr>
          <w:rFonts w:ascii="Verdana" w:hAnsi="Verdana" w:cs="Open Sans"/>
          <w:color w:val="222222"/>
          <w:shd w:val="clear" w:color="auto" w:fill="FFFFFF"/>
        </w:rPr>
      </w:pPr>
    </w:p>
    <w:p w14:paraId="76EAD09D" w14:textId="77777777" w:rsidR="00722ED1" w:rsidRDefault="00000000">
      <w:pPr>
        <w:pStyle w:val="Listenabsatz"/>
        <w:spacing w:before="0" w:line="240" w:lineRule="auto"/>
        <w:rPr>
          <w:rFonts w:ascii="Verdana" w:hAnsi="Verdana" w:cs="Open Sans"/>
          <w:color w:val="222222"/>
          <w:shd w:val="clear" w:color="auto" w:fill="FFFFFF"/>
        </w:rPr>
      </w:pPr>
      <w:r>
        <w:rPr>
          <w:noProof/>
        </w:rPr>
        <mc:AlternateContent>
          <mc:Choice Requires="wpg">
            <w:drawing>
              <wp:inline distT="0" distB="0" distL="0" distR="0" wp14:anchorId="605B582F" wp14:editId="2B52E083">
                <wp:extent cx="1708955" cy="1662230"/>
                <wp:effectExtent l="6350" t="6350" r="6350" b="6350"/>
                <wp:docPr id="38" name="Grafik 3" descr="Ein Bild, das Wand, Beige, Rechteck,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73548" name="Grafik 3" descr="Ein Bild, das Wand, Beige, Rechteck, Im Haus enthält.&#10;&#10;Automatisch generierte Beschreibung"/>
                        <pic:cNvPicPr>
                          <a:picLocks noChangeAspect="1"/>
                        </pic:cNvPicPr>
                      </pic:nvPicPr>
                      <pic:blipFill>
                        <a:blip r:embed="rId82"/>
                        <a:srcRect l="70" t="3643" r="-69" b="4661"/>
                        <a:stretch/>
                      </pic:blipFill>
                      <pic:spPr bwMode="auto">
                        <a:xfrm>
                          <a:off x="0" y="0"/>
                          <a:ext cx="1708954" cy="1662230"/>
                        </a:xfrm>
                        <a:prstGeom prst="rect">
                          <a:avLst/>
                        </a:prstGeom>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134.56pt;height:130.88pt;mso-wrap-distance-left:0.00pt;mso-wrap-distance-top:0.00pt;mso-wrap-distance-right:0.00pt;mso-wrap-distance-bottom:0.00pt;z-index:1;" stroked="f">
                <v:imagedata r:id="rId83" o:title=""/>
                <o:lock v:ext="edit" rotation="t"/>
              </v:shape>
            </w:pict>
          </mc:Fallback>
        </mc:AlternateContent>
      </w:r>
    </w:p>
    <w:p w14:paraId="29521571" w14:textId="77777777" w:rsidR="00722ED1" w:rsidRDefault="00722ED1">
      <w:pPr>
        <w:pStyle w:val="Listenabsatz"/>
        <w:spacing w:before="0" w:line="240" w:lineRule="auto"/>
        <w:rPr>
          <w:rFonts w:ascii="Verdana" w:hAnsi="Verdana" w:cs="Open Sans"/>
          <w:color w:val="222222"/>
          <w:shd w:val="clear" w:color="auto" w:fill="FFFFFF"/>
        </w:rPr>
      </w:pPr>
    </w:p>
    <w:p w14:paraId="4D0D5403" w14:textId="77777777" w:rsidR="00722ED1" w:rsidRDefault="00000000">
      <w:pPr>
        <w:pStyle w:val="Listenabsatz"/>
        <w:numPr>
          <w:ilvl w:val="0"/>
          <w:numId w:val="10"/>
        </w:numPr>
        <w:spacing w:before="0" w:line="240" w:lineRule="auto"/>
        <w:rPr>
          <w:rFonts w:ascii="Verdana" w:hAnsi="Verdana" w:cs="Open Sans"/>
          <w:color w:val="222222"/>
          <w:shd w:val="clear" w:color="auto" w:fill="FFFFFF"/>
        </w:rPr>
      </w:pPr>
      <w:r>
        <w:rPr>
          <w:rFonts w:ascii="Verdana" w:hAnsi="Verdana" w:cs="Open Sans"/>
          <w:color w:val="222222"/>
          <w:shd w:val="clear" w:color="auto" w:fill="FFFFFF"/>
        </w:rPr>
        <w:t>Lege nun die gegenüberliegende Seite des Papiers auf die Seite an der Wand, sodass beide Seiten die Wand berühren.</w:t>
      </w:r>
    </w:p>
    <w:p w14:paraId="135CC744" w14:textId="77777777" w:rsidR="00722ED1" w:rsidRDefault="00722ED1">
      <w:pPr>
        <w:rPr>
          <w:rFonts w:ascii="Verdana" w:hAnsi="Verdana" w:cs="Open Sans"/>
          <w:color w:val="222222"/>
          <w:shd w:val="clear" w:color="auto" w:fill="FFFFFF"/>
        </w:rPr>
      </w:pPr>
    </w:p>
    <w:p w14:paraId="69553CD0" w14:textId="77777777" w:rsidR="00722ED1" w:rsidRDefault="00000000">
      <w:pPr>
        <w:pStyle w:val="Listenabsatz"/>
        <w:rPr>
          <w:rFonts w:ascii="Verdana" w:hAnsi="Verdana" w:cs="Open Sans"/>
          <w:color w:val="222222"/>
          <w:shd w:val="clear" w:color="auto" w:fill="FFFFFF"/>
        </w:rPr>
      </w:pPr>
      <w:r>
        <w:rPr>
          <w:noProof/>
        </w:rPr>
        <mc:AlternateContent>
          <mc:Choice Requires="wpg">
            <w:drawing>
              <wp:inline distT="0" distB="0" distL="0" distR="0" wp14:anchorId="257BC879" wp14:editId="18C69D5B">
                <wp:extent cx="1708955" cy="1700796"/>
                <wp:effectExtent l="6350" t="6350" r="6350" b="6350"/>
                <wp:docPr id="39" name="Grafik 4" descr="Ein Bild, das Text, Im Haus, Buch, 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13483" name="Grafik 4" descr="Ein Bild, das Text, Im Haus, Buch, Papier enthält.&#10;&#10;Automatisch generierte Beschreibung"/>
                        <pic:cNvPicPr>
                          <a:picLocks noChangeAspect="1"/>
                        </pic:cNvPicPr>
                      </pic:nvPicPr>
                      <pic:blipFill>
                        <a:blip r:embed="rId84"/>
                        <a:srcRect l="4562" t="9145"/>
                        <a:stretch/>
                      </pic:blipFill>
                      <pic:spPr bwMode="auto">
                        <a:xfrm>
                          <a:off x="0" y="0"/>
                          <a:ext cx="1708954" cy="1700795"/>
                        </a:xfrm>
                        <a:prstGeom prst="rect">
                          <a:avLst/>
                        </a:prstGeom>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134.56pt;height:133.92pt;mso-wrap-distance-left:0.00pt;mso-wrap-distance-top:0.00pt;mso-wrap-distance-right:0.00pt;mso-wrap-distance-bottom:0.00pt;z-index:1;" stroked="f">
                <v:imagedata r:id="rId85" o:title=""/>
                <o:lock v:ext="edit" rotation="t"/>
              </v:shape>
            </w:pict>
          </mc:Fallback>
        </mc:AlternateContent>
      </w:r>
      <w:r>
        <w:rPr>
          <w:rFonts w:ascii="Verdana" w:hAnsi="Verdana" w:cs="Open Sans"/>
          <w:color w:val="222222"/>
          <w:shd w:val="clear" w:color="auto" w:fill="FFFFFF"/>
        </w:rPr>
        <w:t xml:space="preserve"> </w:t>
      </w:r>
      <w:r>
        <w:rPr>
          <w:noProof/>
        </w:rPr>
        <mc:AlternateContent>
          <mc:Choice Requires="wpg">
            <w:drawing>
              <wp:inline distT="0" distB="0" distL="0" distR="0" wp14:anchorId="168F65E8" wp14:editId="16453174">
                <wp:extent cx="1690195" cy="1690687"/>
                <wp:effectExtent l="6350" t="6350" r="6350" b="6350"/>
                <wp:docPr id="40" name="Grafik 5" descr="Ein Bild, das Papier, Person, Im Haus, Papierprodu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62452" name="Grafik 5" descr="Ein Bild, das Papier, Person, Im Haus, Papierprodukt enthält.&#10;&#10;Automatisch generierte Beschreibung"/>
                        <pic:cNvPicPr>
                          <a:picLocks noChangeAspect="1"/>
                        </pic:cNvPicPr>
                      </pic:nvPicPr>
                      <pic:blipFill>
                        <a:blip r:embed="rId86"/>
                        <a:srcRect l="4573" t="8537" r="162" b="4674"/>
                        <a:stretch/>
                      </pic:blipFill>
                      <pic:spPr bwMode="auto">
                        <a:xfrm>
                          <a:off x="0" y="0"/>
                          <a:ext cx="1690194" cy="1690687"/>
                        </a:xfrm>
                        <a:prstGeom prst="rect">
                          <a:avLst/>
                        </a:prstGeom>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133.09pt;height:133.12pt;mso-wrap-distance-left:0.00pt;mso-wrap-distance-top:0.00pt;mso-wrap-distance-right:0.00pt;mso-wrap-distance-bottom:0.00pt;z-index:1;" stroked="f">
                <v:imagedata r:id="rId87" o:title=""/>
                <o:lock v:ext="edit" rotation="t"/>
              </v:shape>
            </w:pict>
          </mc:Fallback>
        </mc:AlternateContent>
      </w:r>
    </w:p>
    <w:p w14:paraId="060AF1D9" w14:textId="77777777" w:rsidR="00722ED1" w:rsidRDefault="00722ED1">
      <w:pPr>
        <w:pStyle w:val="Listenabsatz"/>
        <w:rPr>
          <w:rFonts w:ascii="Verdana" w:hAnsi="Verdana" w:cs="Open Sans"/>
          <w:color w:val="222222"/>
          <w:shd w:val="clear" w:color="auto" w:fill="FFFFFF"/>
        </w:rPr>
      </w:pPr>
    </w:p>
    <w:p w14:paraId="6CECD617" w14:textId="77777777" w:rsidR="00722ED1" w:rsidRDefault="00000000">
      <w:pPr>
        <w:pStyle w:val="Listenabsatz"/>
        <w:numPr>
          <w:ilvl w:val="0"/>
          <w:numId w:val="10"/>
        </w:numPr>
        <w:spacing w:before="0" w:line="240" w:lineRule="auto"/>
        <w:rPr>
          <w:rFonts w:ascii="Verdana" w:hAnsi="Verdana" w:cs="Open Sans"/>
          <w:color w:val="222222"/>
          <w:shd w:val="clear" w:color="auto" w:fill="FFFFFF"/>
        </w:rPr>
      </w:pPr>
      <w:r>
        <w:rPr>
          <w:rFonts w:ascii="Verdana" w:hAnsi="Verdana" w:cs="Open Sans"/>
          <w:color w:val="222222"/>
          <w:shd w:val="clear" w:color="auto" w:fill="FFFFFF"/>
        </w:rPr>
        <w:t>Halte beide Seiten mit den Fingern einer Hand so fest, dass sie an der Fläche liegen und sich nicht verschieben lassen. Drücke dann mit einem Finger der anderen Hand auf die Faltlinie und falte das Papier.</w:t>
      </w:r>
    </w:p>
    <w:p w14:paraId="54DE1C67" w14:textId="77777777" w:rsidR="00722ED1" w:rsidRDefault="00722ED1">
      <w:pPr>
        <w:pStyle w:val="Listenabsatz"/>
        <w:rPr>
          <w:rFonts w:ascii="Verdana" w:hAnsi="Verdana" w:cs="Open Sans"/>
          <w:color w:val="222222"/>
          <w:shd w:val="clear" w:color="auto" w:fill="FFFFFF"/>
        </w:rPr>
      </w:pPr>
    </w:p>
    <w:p w14:paraId="67F4728F" w14:textId="77777777" w:rsidR="00722ED1" w:rsidRDefault="00000000">
      <w:pPr>
        <w:pStyle w:val="Listenabsatz"/>
        <w:rPr>
          <w:rFonts w:ascii="Verdana" w:hAnsi="Verdana" w:cs="Open Sans"/>
          <w:color w:val="222222"/>
          <w:shd w:val="clear" w:color="auto" w:fill="FFFFFF"/>
        </w:rPr>
      </w:pPr>
      <w:r>
        <w:rPr>
          <w:noProof/>
        </w:rPr>
        <mc:AlternateContent>
          <mc:Choice Requires="wpg">
            <w:drawing>
              <wp:inline distT="0" distB="0" distL="0" distR="0" wp14:anchorId="7786DD25" wp14:editId="0BDEC284">
                <wp:extent cx="1636562" cy="1685657"/>
                <wp:effectExtent l="6350" t="6350" r="6350" b="6350"/>
                <wp:docPr id="41" name="Grafik 15" descr="Ein Bild, das Text, Person, Wand, 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29331" name="Grafik 15" descr="Ein Bild, das Text, Person, Wand, Papier enthält.&#10;&#10;Automatisch generierte Beschreibung"/>
                        <pic:cNvPicPr>
                          <a:picLocks noChangeAspect="1"/>
                        </pic:cNvPicPr>
                      </pic:nvPicPr>
                      <pic:blipFill>
                        <a:blip r:embed="rId88"/>
                        <a:srcRect l="704" t="9775" r="-703" b="9605"/>
                        <a:stretch/>
                      </pic:blipFill>
                      <pic:spPr bwMode="auto">
                        <a:xfrm>
                          <a:off x="0" y="0"/>
                          <a:ext cx="1636561" cy="1685656"/>
                        </a:xfrm>
                        <a:prstGeom prst="rect">
                          <a:avLst/>
                        </a:prstGeom>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128.86pt;height:132.73pt;mso-wrap-distance-left:0.00pt;mso-wrap-distance-top:0.00pt;mso-wrap-distance-right:0.00pt;mso-wrap-distance-bottom:0.00pt;z-index:1;" stroked="f">
                <v:imagedata r:id="rId89" o:title=""/>
                <o:lock v:ext="edit" rotation="t"/>
              </v:shape>
            </w:pict>
          </mc:Fallback>
        </mc:AlternateContent>
      </w:r>
      <w:r>
        <w:rPr>
          <w:rFonts w:ascii="Verdana" w:hAnsi="Verdana" w:cs="Open Sans"/>
          <w:color w:val="222222"/>
          <w:shd w:val="clear" w:color="auto" w:fill="FFFFFF"/>
        </w:rPr>
        <w:t xml:space="preserve"> </w:t>
      </w:r>
      <w:r>
        <w:rPr>
          <w:noProof/>
        </w:rPr>
        <mc:AlternateContent>
          <mc:Choice Requires="wpg">
            <w:drawing>
              <wp:inline distT="0" distB="0" distL="0" distR="0" wp14:anchorId="7BD8EEFB" wp14:editId="4C5519C1">
                <wp:extent cx="1690948" cy="1692007"/>
                <wp:effectExtent l="0" t="0" r="0" b="0"/>
                <wp:docPr id="42" name="Grafik 1283449382" descr="Ein Bild, das Wand, Person, Nagel, Klebezett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49382" name="Grafik 1283449382" descr="Ein Bild, das Wand, Person, Nagel, Klebezettel enthält.&#10;&#10;Automatisch generierte Beschreibung"/>
                        <pic:cNvPicPr>
                          <a:picLocks noChangeAspect="1"/>
                        </pic:cNvPicPr>
                      </pic:nvPicPr>
                      <pic:blipFill>
                        <a:blip r:embed="rId90"/>
                        <a:srcRect l="-661" t="11236" r="661" b="13700"/>
                        <a:stretch/>
                      </pic:blipFill>
                      <pic:spPr bwMode="auto">
                        <a:xfrm>
                          <a:off x="0" y="0"/>
                          <a:ext cx="1690947" cy="1692006"/>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133.15pt;height:133.23pt;mso-wrap-distance-left:0.00pt;mso-wrap-distance-top:0.00pt;mso-wrap-distance-right:0.00pt;mso-wrap-distance-bottom:0.00pt;z-index:1;" stroked="false">
                <v:imagedata r:id="rId91" o:title=""/>
                <o:lock v:ext="edit" rotation="t"/>
              </v:shape>
            </w:pict>
          </mc:Fallback>
        </mc:AlternateContent>
      </w:r>
    </w:p>
    <w:p w14:paraId="27DBBB4E" w14:textId="77777777" w:rsidR="00722ED1" w:rsidRDefault="00722ED1">
      <w:pPr>
        <w:pStyle w:val="Listenabsatz"/>
        <w:rPr>
          <w:rFonts w:ascii="Verdana" w:hAnsi="Verdana" w:cs="Open Sans"/>
          <w:color w:val="222222"/>
          <w:shd w:val="clear" w:color="auto" w:fill="FFFFFF"/>
        </w:rPr>
      </w:pPr>
    </w:p>
    <w:p w14:paraId="33AD73A2" w14:textId="77777777" w:rsidR="00722ED1" w:rsidRDefault="00000000">
      <w:pPr>
        <w:pStyle w:val="Listenabsatz"/>
        <w:numPr>
          <w:ilvl w:val="0"/>
          <w:numId w:val="10"/>
        </w:numPr>
        <w:spacing w:before="0" w:line="240" w:lineRule="auto"/>
        <w:rPr>
          <w:rFonts w:ascii="Verdana" w:hAnsi="Verdana" w:cs="Open Sans"/>
          <w:color w:val="222222"/>
          <w:shd w:val="clear" w:color="auto" w:fill="FFFFFF"/>
        </w:rPr>
      </w:pPr>
      <w:r>
        <w:rPr>
          <w:rFonts w:ascii="Verdana" w:hAnsi="Verdana" w:cs="Open Sans"/>
          <w:color w:val="222222"/>
          <w:shd w:val="clear" w:color="auto" w:fill="FFFFFF"/>
        </w:rPr>
        <w:t xml:space="preserve">Du kannst so auch die Hälfte von einer Hälfte falten. Lege dazu </w:t>
      </w:r>
      <w:r>
        <w:rPr>
          <w:rFonts w:eastAsiaTheme="minorHAnsi" w:cs="Helvetica Neue"/>
          <w:color w:val="3F3F3F"/>
          <w:sz w:val="26"/>
          <w:szCs w:val="26"/>
          <w:lang w:eastAsia="en-US"/>
          <w14:textOutline w14:w="0" w14:cap="rnd" w14:cmpd="sng" w14:algn="ctr">
            <w14:noFill/>
            <w14:prstDash w14:val="solid"/>
            <w14:bevel/>
          </w14:textOutline>
          <w14:ligatures w14:val="standardContextual"/>
        </w:rPr>
        <w:t>die mittlere Faltlinie an die Wand und führe die gleichen Schritte durch.</w:t>
      </w:r>
    </w:p>
    <w:p w14:paraId="2039CE98" w14:textId="77777777" w:rsidR="00722ED1" w:rsidRDefault="00722ED1">
      <w:pPr>
        <w:spacing w:before="0" w:line="240" w:lineRule="auto"/>
        <w:ind w:left="708" w:firstLine="12"/>
        <w:rPr>
          <w:rFonts w:ascii="Verdana" w:hAnsi="Verdana" w:cs="Open Sans"/>
          <w:color w:val="222222"/>
          <w:shd w:val="clear" w:color="auto" w:fill="FFFFFF"/>
        </w:rPr>
      </w:pPr>
    </w:p>
    <w:p w14:paraId="64B74E4B" w14:textId="77777777" w:rsidR="00722ED1" w:rsidRDefault="00000000">
      <w:pPr>
        <w:spacing w:before="0" w:line="240" w:lineRule="auto"/>
        <w:ind w:left="708" w:firstLine="12"/>
        <w:rPr>
          <w:rFonts w:ascii="Verdana" w:hAnsi="Verdana" w:cs="Open Sans"/>
          <w:color w:val="222222"/>
          <w:shd w:val="clear" w:color="auto" w:fill="FFFFFF"/>
        </w:rPr>
      </w:pPr>
      <w:r>
        <w:rPr>
          <w:noProof/>
        </w:rPr>
        <mc:AlternateContent>
          <mc:Choice Requires="wpg">
            <w:drawing>
              <wp:inline distT="0" distB="0" distL="0" distR="0" wp14:anchorId="77C9E3A4" wp14:editId="172F0550">
                <wp:extent cx="1518455" cy="1528768"/>
                <wp:effectExtent l="0" t="0" r="0" b="0"/>
                <wp:docPr id="43" name="Grafik 80507648" descr="Ein Bild, das Papierprodukt, orange, Person, Klebezett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7648" name="Grafik 80507648" descr="Ein Bild, das Papierprodukt, orange, Person, Klebezettel enthält.&#10;&#10;Automatisch generierte Beschreibung"/>
                        <pic:cNvPicPr>
                          <a:picLocks noChangeAspect="1"/>
                        </pic:cNvPicPr>
                      </pic:nvPicPr>
                      <pic:blipFill>
                        <a:blip r:embed="rId92"/>
                        <a:srcRect t="12532" b="11971"/>
                        <a:stretch/>
                      </pic:blipFill>
                      <pic:spPr bwMode="auto">
                        <a:xfrm>
                          <a:off x="0" y="0"/>
                          <a:ext cx="1518454" cy="1528768"/>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119.56pt;height:120.38pt;mso-wrap-distance-left:0.00pt;mso-wrap-distance-top:0.00pt;mso-wrap-distance-right:0.00pt;mso-wrap-distance-bottom:0.00pt;z-index:1;" stroked="false">
                <v:imagedata r:id="rId93" o:title=""/>
                <o:lock v:ext="edit" rotation="t"/>
              </v:shape>
            </w:pict>
          </mc:Fallback>
        </mc:AlternateContent>
      </w:r>
      <w:r>
        <w:rPr>
          <w:rFonts w:ascii="Verdana" w:hAnsi="Verdana" w:cs="Open Sans"/>
          <w:color w:val="222222"/>
          <w:shd w:val="clear" w:color="auto" w:fill="FFFFFF"/>
        </w:rPr>
        <w:t xml:space="preserve"> </w:t>
      </w:r>
      <w:r>
        <w:rPr>
          <w:noProof/>
        </w:rPr>
        <mc:AlternateContent>
          <mc:Choice Requires="wpg">
            <w:drawing>
              <wp:inline distT="0" distB="0" distL="0" distR="0" wp14:anchorId="01EB95EC" wp14:editId="45E339A1">
                <wp:extent cx="1507675" cy="1528768"/>
                <wp:effectExtent l="0" t="0" r="0" b="0"/>
                <wp:docPr id="44" name="Grafik 1935267629" descr="Ein Bild, das Person, Wand, Nagel, H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67629" name="Grafik 1935267629" descr="Ein Bild, das Person, Wand, Nagel, Hand enthält.&#10;&#10;Automatisch generierte Beschreibung"/>
                        <pic:cNvPicPr>
                          <a:picLocks noChangeAspect="1"/>
                        </pic:cNvPicPr>
                      </pic:nvPicPr>
                      <pic:blipFill>
                        <a:blip r:embed="rId94"/>
                        <a:srcRect t="14482" b="9474"/>
                        <a:stretch/>
                      </pic:blipFill>
                      <pic:spPr bwMode="auto">
                        <a:xfrm>
                          <a:off x="0" y="0"/>
                          <a:ext cx="1507674" cy="1528768"/>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118.71pt;height:120.38pt;mso-wrap-distance-left:0.00pt;mso-wrap-distance-top:0.00pt;mso-wrap-distance-right:0.00pt;mso-wrap-distance-bottom:0.00pt;z-index:1;" stroked="false">
                <v:imagedata r:id="rId95" o:title=""/>
                <o:lock v:ext="edit" rotation="t"/>
              </v:shape>
            </w:pict>
          </mc:Fallback>
        </mc:AlternateContent>
      </w:r>
      <w:r>
        <w:rPr>
          <w:rFonts w:ascii="Verdana" w:hAnsi="Verdana" w:cs="Open Sans"/>
          <w:color w:val="222222"/>
          <w:shd w:val="clear" w:color="auto" w:fill="FFFFFF"/>
        </w:rPr>
        <w:t xml:space="preserve"> </w:t>
      </w:r>
      <w:r>
        <w:rPr>
          <w:noProof/>
        </w:rPr>
        <mc:AlternateContent>
          <mc:Choice Requires="wpg">
            <w:drawing>
              <wp:inline distT="0" distB="0" distL="0" distR="0" wp14:anchorId="3926A67D" wp14:editId="1ACDE174">
                <wp:extent cx="1507530" cy="1528768"/>
                <wp:effectExtent l="0" t="0" r="0" b="0"/>
                <wp:docPr id="45" name="Grafik 622682634" descr="Ein Bild, das Person, Wand, Nagel, H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82634" name="Grafik 622682634" descr="Ein Bild, das Person, Wand, Nagel, Hand enthält.&#10;&#10;Automatisch generierte Beschreibung"/>
                        <pic:cNvPicPr>
                          <a:picLocks noChangeAspect="1"/>
                        </pic:cNvPicPr>
                      </pic:nvPicPr>
                      <pic:blipFill>
                        <a:blip r:embed="rId96"/>
                        <a:srcRect t="14913" b="9043"/>
                        <a:stretch/>
                      </pic:blipFill>
                      <pic:spPr bwMode="auto">
                        <a:xfrm>
                          <a:off x="0" y="0"/>
                          <a:ext cx="1507529" cy="1528768"/>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118.70pt;height:120.38pt;mso-wrap-distance-left:0.00pt;mso-wrap-distance-top:0.00pt;mso-wrap-distance-right:0.00pt;mso-wrap-distance-bottom:0.00pt;z-index:1;" stroked="false">
                <v:imagedata r:id="rId97" o:title=""/>
                <o:lock v:ext="edit" rotation="t"/>
              </v:shape>
            </w:pict>
          </mc:Fallback>
        </mc:AlternateContent>
      </w:r>
    </w:p>
    <w:p w14:paraId="67439279" w14:textId="77777777" w:rsidR="00722ED1" w:rsidRDefault="00722ED1">
      <w:pPr>
        <w:spacing w:before="0" w:line="240" w:lineRule="auto"/>
        <w:ind w:left="708" w:firstLine="12"/>
        <w:rPr>
          <w:rFonts w:ascii="Verdana" w:hAnsi="Verdana" w:cs="Open Sans"/>
          <w:color w:val="222222"/>
          <w:shd w:val="clear" w:color="auto" w:fill="FFFFFF"/>
        </w:rPr>
      </w:pPr>
    </w:p>
    <w:p w14:paraId="26571622" w14:textId="77777777" w:rsidR="00722ED1" w:rsidRDefault="00722ED1">
      <w:pPr>
        <w:spacing w:before="0" w:line="240" w:lineRule="auto"/>
        <w:ind w:left="708" w:firstLine="12"/>
        <w:rPr>
          <w:rFonts w:ascii="Verdana" w:hAnsi="Verdana" w:cs="Open Sans"/>
          <w:color w:val="222222"/>
          <w:shd w:val="clear" w:color="auto" w:fill="FFFFFF"/>
        </w:rPr>
      </w:pPr>
    </w:p>
    <w:p w14:paraId="75F8D896" w14:textId="77777777" w:rsidR="00722ED1" w:rsidRDefault="00722ED1">
      <w:pPr>
        <w:spacing w:before="0" w:line="240" w:lineRule="auto"/>
        <w:rPr>
          <w:rFonts w:ascii="Verdana" w:hAnsi="Verdana" w:cs="Open Sans"/>
          <w:color w:val="222222"/>
          <w:shd w:val="clear" w:color="auto" w:fill="FFFFFF"/>
        </w:rPr>
      </w:pPr>
    </w:p>
    <w:p w14:paraId="6699E235" w14:textId="77777777" w:rsidR="00722ED1" w:rsidRDefault="00000000">
      <w:pPr>
        <w:spacing w:before="0" w:line="240" w:lineRule="auto"/>
        <w:rPr>
          <w:rFonts w:ascii="Verdana" w:eastAsia="Verdana" w:hAnsi="Verdana" w:cs="Verdana"/>
          <w:sz w:val="36"/>
          <w:szCs w:val="36"/>
          <w:shd w:val="clear" w:color="auto" w:fill="FFFFFF"/>
        </w:rPr>
      </w:pPr>
      <w:r>
        <w:rPr>
          <w:rFonts w:ascii="Verdana" w:hAnsi="Verdana"/>
          <w:sz w:val="36"/>
          <w:szCs w:val="36"/>
          <w:shd w:val="clear" w:color="auto" w:fill="FFFFFF"/>
        </w:rPr>
        <w:t>Möglichkeiten individueller Unterstützung</w:t>
      </w:r>
    </w:p>
    <w:p w14:paraId="388804DD" w14:textId="77777777" w:rsidR="00722ED1" w:rsidRDefault="00000000">
      <w:pPr>
        <w:spacing w:before="0" w:line="240" w:lineRule="auto"/>
        <w:rPr>
          <w:rFonts w:ascii="Verdana" w:hAnsi="Verdana" w:cs="Calibri"/>
          <w:sz w:val="32"/>
          <w:szCs w:val="32"/>
          <w14:textOutline w14:w="0" w14:cap="rnd" w14:cmpd="sng" w14:algn="ctr">
            <w14:noFill/>
            <w14:prstDash w14:val="solid"/>
            <w14:bevel/>
          </w14:textOutline>
        </w:rPr>
      </w:pPr>
      <w:r>
        <w:rPr>
          <w:rFonts w:ascii="Verdana" w:hAnsi="Verdana" w:cs="Calibri"/>
          <w:sz w:val="32"/>
          <w:szCs w:val="32"/>
          <w14:textOutline w14:w="0" w14:cap="rnd" w14:cmpd="sng" w14:algn="ctr">
            <w14:noFill/>
            <w14:prstDash w14:val="solid"/>
            <w14:bevel/>
          </w14:textOutline>
        </w:rPr>
        <w:t>Für das Beschreiben und Erklären Sprachmuster verwenden und einen Sprachspeicher anlegen</w:t>
      </w:r>
    </w:p>
    <w:p w14:paraId="552F648E" w14:textId="77777777" w:rsidR="00722ED1" w:rsidRDefault="00722ED1">
      <w:pPr>
        <w:spacing w:before="0" w:line="240" w:lineRule="auto"/>
        <w:rPr>
          <w:rFonts w:ascii="Verdana" w:hAnsi="Verdana" w:cs="Calibri"/>
          <w:sz w:val="36"/>
          <w:szCs w:val="36"/>
          <w14:textOutline w14:w="0" w14:cap="rnd" w14:cmpd="sng" w14:algn="ctr">
            <w14:noFill/>
            <w14:prstDash w14:val="solid"/>
            <w14:bevel/>
          </w14:textOutline>
        </w:rPr>
      </w:pPr>
    </w:p>
    <w:p w14:paraId="1631865D" w14:textId="77777777" w:rsidR="00722ED1" w:rsidRDefault="00000000">
      <w:pPr>
        <w:spacing w:before="0" w:line="240" w:lineRule="auto"/>
        <w:rPr>
          <w:rFonts w:ascii="Verdana" w:hAnsi="Verdana" w:cs="Calibri"/>
          <w:sz w:val="36"/>
          <w:szCs w:val="36"/>
          <w14:textOutline w14:w="0" w14:cap="rnd" w14:cmpd="sng" w14:algn="ctr">
            <w14:noFill/>
            <w14:prstDash w14:val="solid"/>
            <w14:bevel/>
          </w14:textOutline>
        </w:rPr>
      </w:pPr>
      <w:r>
        <w:rPr>
          <w:rFonts w:ascii="Verdana" w:hAnsi="Verdana" w:cs="Open Sans"/>
          <w:color w:val="222222"/>
          <w:shd w:val="clear" w:color="auto" w:fill="FFFFFF"/>
        </w:rPr>
        <w:t>Das Beschreiben der Entdeckungen und Vorgehensweisen kann durch das Anlegen eines Sprachspeichers und die Vorgabe von Sprachmustern und Satzbausteinen unterstützt werden (vgl. hierzu auch </w:t>
      </w:r>
      <w:hyperlink r:id="rId98" w:tooltip="https://pikas-mi.dzlm.de/node/135" w:history="1">
        <w:r>
          <w:rPr>
            <w:rFonts w:ascii="Verdana" w:hAnsi="Verdana" w:cs="Open Sans"/>
            <w:color w:val="327D87"/>
            <w:u w:val="single"/>
          </w:rPr>
          <w:t>Förderschwerpunkt Sprache: Unterricht</w:t>
        </w:r>
      </w:hyperlink>
      <w:r>
        <w:rPr>
          <w:rFonts w:ascii="Verdana" w:hAnsi="Verdana" w:cs="Open Sans"/>
          <w:color w:val="222222"/>
          <w:shd w:val="clear" w:color="auto" w:fill="FFFFFF"/>
        </w:rPr>
        <w:t>).</w:t>
      </w:r>
    </w:p>
    <w:p w14:paraId="04FC4B0C" w14:textId="77777777" w:rsidR="00722ED1" w:rsidRDefault="00722ED1">
      <w:pPr>
        <w:spacing w:before="0" w:line="240" w:lineRule="auto"/>
        <w:rPr>
          <w:rFonts w:ascii="Verdana" w:hAnsi="Verdana" w:cs="Calibri"/>
          <w14:textOutline w14:w="0" w14:cap="rnd" w14:cmpd="sng" w14:algn="ctr">
            <w14:noFill/>
            <w14:prstDash w14:val="solid"/>
            <w14:bevel/>
          </w14:textOutline>
        </w:rPr>
      </w:pPr>
    </w:p>
    <w:p w14:paraId="5DD7B3BF" w14:textId="77777777" w:rsidR="00722ED1" w:rsidRDefault="00000000">
      <w:pPr>
        <w:spacing w:before="0" w:line="240" w:lineRule="auto"/>
        <w:rPr>
          <w:rFonts w:ascii="Verdana" w:eastAsia="Verdana" w:hAnsi="Verdana" w:cs="Verdana"/>
          <w:b/>
          <w:bCs/>
          <w:color w:val="000000" w:themeColor="text1"/>
          <w:shd w:val="clear" w:color="auto" w:fill="FFFFFF"/>
        </w:rPr>
      </w:pPr>
      <w:r>
        <w:rPr>
          <w:rFonts w:ascii="Verdana" w:hAnsi="Verdana"/>
          <w:noProof/>
          <w14:textOutline w14:w="0" w14:cap="rnd" w14:cmpd="sng" w14:algn="ctr">
            <w14:noFill/>
            <w14:prstDash w14:val="solid"/>
            <w14:bevel/>
          </w14:textOutline>
          <w14:ligatures w14:val="standardContextual"/>
        </w:rPr>
        <mc:AlternateContent>
          <mc:Choice Requires="wpg">
            <w:drawing>
              <wp:anchor distT="0" distB="0" distL="114300" distR="114300" simplePos="0" relativeHeight="251665412" behindDoc="0" locked="0" layoutInCell="1" allowOverlap="1" wp14:anchorId="674EE306" wp14:editId="58684CBF">
                <wp:simplePos x="0" y="0"/>
                <wp:positionH relativeFrom="column">
                  <wp:posOffset>2495006</wp:posOffset>
                </wp:positionH>
                <wp:positionV relativeFrom="paragraph">
                  <wp:posOffset>114935</wp:posOffset>
                </wp:positionV>
                <wp:extent cx="1384663" cy="981157"/>
                <wp:effectExtent l="0" t="0" r="0" b="0"/>
                <wp:wrapNone/>
                <wp:docPr id="46" name="Grafik 2" descr="Ein Bild, das Reihe, Rechteck, Screenshot, Quadra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78249" name="Grafik 2" descr="Ein Bild, das Reihe, Rechteck, Screenshot, Quadrat enthält.&#10;&#10;Automatisch generierte Beschreibung"/>
                        <pic:cNvPicPr>
                          <a:picLocks noChangeAspect="1"/>
                        </pic:cNvPicPr>
                      </pic:nvPicPr>
                      <pic:blipFill>
                        <a:blip r:embed="rId99"/>
                        <a:stretch/>
                      </pic:blipFill>
                      <pic:spPr bwMode="auto">
                        <a:xfrm>
                          <a:off x="0" y="0"/>
                          <a:ext cx="1384663" cy="981157"/>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position:absolute;z-index:251665412;o:allowoverlap:true;o:allowincell:true;mso-position-horizontal-relative:text;margin-left:196.46pt;mso-position-horizontal:absolute;mso-position-vertical-relative:text;margin-top:9.05pt;mso-position-vertical:absolute;width:109.03pt;height:77.26pt;mso-wrap-distance-left:9.00pt;mso-wrap-distance-top:0.00pt;mso-wrap-distance-right:9.00pt;mso-wrap-distance-bottom:0.00pt;z-index:1;" stroked="false">
                <v:imagedata r:id="rId100" o:title=""/>
                <o:lock v:ext="edit" rotation="t"/>
              </v:shape>
            </w:pict>
          </mc:Fallback>
        </mc:AlternateContent>
      </w:r>
      <w:r>
        <w:rPr>
          <w:rFonts w:ascii="Verdana" w:eastAsia="Verdana" w:hAnsi="Verdana" w:cs="Verdana"/>
          <w:b/>
          <w:bCs/>
          <w:color w:val="000000" w:themeColor="text1"/>
          <w:shd w:val="clear" w:color="auto" w:fill="FFFFFF"/>
        </w:rPr>
        <w:t>Zentrale Mathewörter</w:t>
      </w:r>
    </w:p>
    <w:p w14:paraId="37177C8E" w14:textId="77777777" w:rsidR="00722ED1" w:rsidRDefault="00000000">
      <w:pPr>
        <w:spacing w:line="240" w:lineRule="auto"/>
        <w:rPr>
          <w:rFonts w:ascii="Verdana" w:hAnsi="Verdana"/>
        </w:rPr>
      </w:pPr>
      <w:r>
        <w:rPr>
          <w:rFonts w:ascii="Verdana" w:hAnsi="Verdana"/>
        </w:rPr>
        <w:t>das Ganze</w:t>
      </w:r>
    </w:p>
    <w:p w14:paraId="1B122915" w14:textId="77777777" w:rsidR="00722ED1" w:rsidRDefault="00000000">
      <w:pPr>
        <w:spacing w:line="240" w:lineRule="auto"/>
        <w:rPr>
          <w:rFonts w:ascii="Verdana" w:hAnsi="Verdana"/>
        </w:rPr>
      </w:pPr>
      <w:r>
        <w:rPr>
          <w:rFonts w:ascii="Verdana" w:hAnsi="Verdana"/>
        </w:rPr>
        <w:t>der Teil</w:t>
      </w:r>
    </w:p>
    <w:p w14:paraId="22BEC7C6" w14:textId="77777777" w:rsidR="00722ED1" w:rsidRDefault="00000000">
      <w:pPr>
        <w:spacing w:line="240" w:lineRule="auto"/>
        <w:rPr>
          <w:rFonts w:ascii="Verdana" w:hAnsi="Verdana"/>
        </w:rPr>
      </w:pPr>
      <w:r>
        <w:rPr>
          <w:rFonts w:ascii="Verdana" w:hAnsi="Verdana"/>
        </w:rPr>
        <w:t>die gleich großen Teile</w:t>
      </w:r>
    </w:p>
    <w:p w14:paraId="0C02B2CD" w14:textId="77777777" w:rsidR="00722ED1" w:rsidRDefault="00000000">
      <w:pPr>
        <w:spacing w:line="240" w:lineRule="auto"/>
        <w:rPr>
          <w:rFonts w:ascii="Verdana" w:hAnsi="Verdana"/>
        </w:rPr>
      </w:pPr>
      <w:r>
        <w:rPr>
          <w:rFonts w:ascii="Verdana" w:hAnsi="Verdana"/>
          <w:noProof/>
          <w14:textOutline w14:w="0" w14:cap="rnd" w14:cmpd="sng" w14:algn="ctr">
            <w14:noFill/>
            <w14:prstDash w14:val="solid"/>
            <w14:bevel/>
          </w14:textOutline>
          <w14:ligatures w14:val="standardContextual"/>
        </w:rPr>
        <mc:AlternateContent>
          <mc:Choice Requires="wps">
            <w:drawing>
              <wp:anchor distT="0" distB="0" distL="114300" distR="114300" simplePos="0" relativeHeight="251663364" behindDoc="0" locked="0" layoutInCell="1" allowOverlap="1" wp14:anchorId="345526FC" wp14:editId="41C56518">
                <wp:simplePos x="0" y="0"/>
                <wp:positionH relativeFrom="column">
                  <wp:posOffset>2390801</wp:posOffset>
                </wp:positionH>
                <wp:positionV relativeFrom="paragraph">
                  <wp:posOffset>11780</wp:posOffset>
                </wp:positionV>
                <wp:extent cx="4096512" cy="1530220"/>
                <wp:effectExtent l="0" t="0" r="5715" b="0"/>
                <wp:wrapNone/>
                <wp:docPr id="47" name="Textfeld 3"/>
                <wp:cNvGraphicFramePr/>
                <a:graphic xmlns:a="http://schemas.openxmlformats.org/drawingml/2006/main">
                  <a:graphicData uri="http://schemas.microsoft.com/office/word/2010/wordprocessingShape">
                    <wps:wsp>
                      <wps:cNvSpPr txBox="1"/>
                      <wps:spPr bwMode="auto">
                        <a:xfrm>
                          <a:off x="0" y="0"/>
                          <a:ext cx="4096512" cy="1530220"/>
                        </a:xfrm>
                        <a:prstGeom prst="rect">
                          <a:avLst/>
                        </a:prstGeom>
                        <a:solidFill>
                          <a:schemeClr val="lt1"/>
                        </a:solidFill>
                        <a:ln w="6350">
                          <a:noFill/>
                          <a:round/>
                        </a:ln>
                      </wps:spPr>
                      <wps:txbx>
                        <w:txbxContent>
                          <w:p w14:paraId="581696F3" w14:textId="77777777" w:rsidR="00722ED1" w:rsidRDefault="00000000">
                            <w:pPr>
                              <w:rPr>
                                <w:rFonts w:ascii="Verdana" w:hAnsi="Verdana"/>
                              </w:rPr>
                            </w:pPr>
                            <w:r>
                              <w:rPr>
                                <w:rFonts w:ascii="Verdana" w:hAnsi="Verdana"/>
                              </w:rPr>
                              <w:t xml:space="preserve">Das Ganze (gelb markiert) ist in sechs gleich große Teile geteilt. </w:t>
                            </w:r>
                          </w:p>
                          <w:p w14:paraId="75A9DEBC" w14:textId="77777777" w:rsidR="00722ED1" w:rsidRDefault="00000000">
                            <w:pPr>
                              <w:rPr>
                                <w:rFonts w:ascii="Verdana" w:hAnsi="Verdana"/>
                                <w:color w:val="000000" w:themeColor="text1"/>
                              </w:rPr>
                            </w:pPr>
                            <w:r>
                              <w:rPr>
                                <w:rFonts w:ascii="Verdana" w:hAnsi="Verdana"/>
                                <w:color w:val="000000" w:themeColor="text1"/>
                              </w:rPr>
                              <w:t xml:space="preserve">Der blau gefärbte Teil stellt ein Sechstel des Ganzen dar. </w:t>
                            </w:r>
                          </w:p>
                          <w:p w14:paraId="10D2D92C" w14:textId="77777777" w:rsidR="00722ED1" w:rsidRDefault="00000000">
                            <w:pPr>
                              <w:rPr>
                                <w:rFonts w:ascii="Verdana" w:hAnsi="Verdana"/>
                              </w:rPr>
                            </w:pPr>
                            <w:r>
                              <w:rPr>
                                <w:rFonts w:ascii="Verdana" w:hAnsi="Verdana"/>
                              </w:rPr>
                              <w:t>Ein Sechstel ist ein Anteil.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5526FC" id="_x0000_t202" coordsize="21600,21600" o:spt="202" path="m,l,21600r21600,l21600,xe">
                <v:stroke joinstyle="miter"/>
                <v:path gradientshapeok="t" o:connecttype="rect"/>
              </v:shapetype>
              <v:shape id="Textfeld 3" o:spid="_x0000_s1026" type="#_x0000_t202" style="position:absolute;margin-left:188.25pt;margin-top:.95pt;width:322.55pt;height:120.5pt;z-index:251663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mWPwIAAG0EAAAOAAAAZHJzL2Uyb0RvYy54bWysVE2P2jAQvVfqf7B8Lwks0N2IsKKsqCrR&#10;3ZXYas/GsUkkx+PahoT++o6dhNJtT1Uvlu0Zz8d7b7y4b2tFTsK6CnROx6OUEqE5FJU+5PTby+bD&#10;LSXOM10wBVrk9CwcvV++f7doTCYmUIIqhCUYRLusMTktvTdZkjheipq5ERih0SjB1szj0R6SwrIG&#10;o9cqmaTpPGnAFsYCF87h7UNnpMsYX0rB/ZOUTniicoq1+bjauO7DmiwXLDtYZsqK92Wwf6iiZpXG&#10;pJdQD8wzcrTVH6HqiltwIP2IQ52AlBUXsQfsZpy+6WZXMiNiLwiOMxeY3P8Lyx9PO/NsiW8/QYsE&#10;BkAa4zIXLvfNVyiQNHb0ELtrpa1Dl1g3QW8E9HwBUbSecLycpnfz2XhCCUfbeHaTTiYR5oRlw3Nj&#10;nf8soCZhk1OLLMXw7LR1HgtA18ElZHOgqmJTKRUPQRlirSw5MeRU+VgyvvjNS2nS5HR+M0tjYA3h&#10;eeTawlEXXQ6lMdXQbNe2b/dtj8AeijNiYKHTjDN8U2G5W+b8M7MoEuwehe+fcJEKMB30O0pKsD/+&#10;dh/8kTu0UtKg6HLqvh+ZFZSoLxpZvRtPp0Gl8TCdfUTkiL227K8t+livATEY44gZHrfB36thKy3U&#10;rzgfq5AVTUxzzJ1TP2zXvhsFnC8uVqvohLo0zG/1zvAQOmAeyHhpX5k1PWMeyX6EQZ4se0Nc5xte&#10;alihdmQVWQ1Qd6j2uKOmI9n9/IWhuT5Hr1+/xPInAAAA//8DAFBLAwQUAAYACAAAACEAGPjbLuEA&#10;AAAKAQAADwAAAGRycy9kb3ducmV2LnhtbEyPy07DMBBF90j8gzVIbBB1mtCUhjgVQjwkdjQ8xG4a&#10;D0lEPI5iNwl/j7uC5ehc3Xsm386mEyMNrrWsYLmIQBBXVrdcK3gtHy6vQTiPrLGzTAp+yMG2OD3J&#10;MdN24hcad74WoYRdhgoa7/tMSlc1ZNAtbE8c2JcdDPpwDrXUA06h3HQyjqJUGmw5LDTY011D1ffu&#10;YBR8XtQfz25+fJuSVdLfP43l+l2XSp2fzbc3IDzN/i8MR/2gDkVw2tsDayc6Bck6XYVoABsQRx7F&#10;yxTEXkF8FW9AFrn8/0LxCwAA//8DAFBLAQItABQABgAIAAAAIQC2gziS/gAAAOEBAAATAAAAAAAA&#10;AAAAAAAAAAAAAABbQ29udGVudF9UeXBlc10ueG1sUEsBAi0AFAAGAAgAAAAhADj9If/WAAAAlAEA&#10;AAsAAAAAAAAAAAAAAAAALwEAAF9yZWxzLy5yZWxzUEsBAi0AFAAGAAgAAAAhAD51iZY/AgAAbQQA&#10;AA4AAAAAAAAAAAAAAAAALgIAAGRycy9lMm9Eb2MueG1sUEsBAi0AFAAGAAgAAAAhABj42y7hAAAA&#10;CgEAAA8AAAAAAAAAAAAAAAAAmQQAAGRycy9kb3ducmV2LnhtbFBLBQYAAAAABAAEAPMAAACnBQAA&#10;AAA=&#10;" fillcolor="white [3201]" stroked="f" strokeweight=".5pt">
                <v:stroke joinstyle="round"/>
                <v:textbox>
                  <w:txbxContent>
                    <w:p w14:paraId="581696F3" w14:textId="77777777" w:rsidR="00722ED1" w:rsidRDefault="00000000">
                      <w:pPr>
                        <w:rPr>
                          <w:rFonts w:ascii="Verdana" w:hAnsi="Verdana"/>
                        </w:rPr>
                      </w:pPr>
                      <w:r>
                        <w:rPr>
                          <w:rFonts w:ascii="Verdana" w:hAnsi="Verdana"/>
                        </w:rPr>
                        <w:t xml:space="preserve">Das Ganze (gelb markiert) ist in sechs gleich große Teile geteilt. </w:t>
                      </w:r>
                    </w:p>
                    <w:p w14:paraId="75A9DEBC" w14:textId="77777777" w:rsidR="00722ED1" w:rsidRDefault="00000000">
                      <w:pPr>
                        <w:rPr>
                          <w:rFonts w:ascii="Verdana" w:hAnsi="Verdana"/>
                          <w:color w:val="000000" w:themeColor="text1"/>
                        </w:rPr>
                      </w:pPr>
                      <w:r>
                        <w:rPr>
                          <w:rFonts w:ascii="Verdana" w:hAnsi="Verdana"/>
                          <w:color w:val="000000" w:themeColor="text1"/>
                        </w:rPr>
                        <w:t xml:space="preserve">Der blau gefärbte Teil stellt ein Sechstel des Ganzen dar. </w:t>
                      </w:r>
                    </w:p>
                    <w:p w14:paraId="10D2D92C" w14:textId="77777777" w:rsidR="00722ED1" w:rsidRDefault="00000000">
                      <w:pPr>
                        <w:rPr>
                          <w:rFonts w:ascii="Verdana" w:hAnsi="Verdana"/>
                        </w:rPr>
                      </w:pPr>
                      <w:r>
                        <w:rPr>
                          <w:rFonts w:ascii="Verdana" w:hAnsi="Verdana"/>
                        </w:rPr>
                        <w:t>Ein Sechstel ist ein Anteil.</w:t>
                      </w:r>
                    </w:p>
                  </w:txbxContent>
                </v:textbox>
              </v:shape>
            </w:pict>
          </mc:Fallback>
        </mc:AlternateContent>
      </w:r>
      <w:r>
        <w:rPr>
          <w:rFonts w:ascii="Verdana" w:hAnsi="Verdana"/>
        </w:rPr>
        <w:t>der Anteil</w:t>
      </w:r>
    </w:p>
    <w:p w14:paraId="5E921AF8" w14:textId="77777777" w:rsidR="00722ED1" w:rsidRDefault="00000000">
      <w:pPr>
        <w:spacing w:line="240" w:lineRule="auto"/>
        <w:rPr>
          <w:rFonts w:ascii="Verdana" w:hAnsi="Verdana"/>
        </w:rPr>
      </w:pPr>
      <w:r>
        <w:rPr>
          <w:rFonts w:ascii="Verdana" w:hAnsi="Verdana"/>
        </w:rPr>
        <w:t>das Halbe</w:t>
      </w:r>
    </w:p>
    <w:p w14:paraId="26217449" w14:textId="77777777" w:rsidR="00722ED1" w:rsidRDefault="00000000">
      <w:pPr>
        <w:spacing w:line="240" w:lineRule="auto"/>
        <w:rPr>
          <w:rFonts w:ascii="Verdana" w:hAnsi="Verdana"/>
        </w:rPr>
      </w:pPr>
      <w:r>
        <w:rPr>
          <w:rFonts w:ascii="Verdana" w:hAnsi="Verdana"/>
        </w:rPr>
        <w:t>die Hälfte</w:t>
      </w:r>
    </w:p>
    <w:p w14:paraId="6C76E657" w14:textId="77777777" w:rsidR="00722ED1" w:rsidRDefault="00000000">
      <w:pPr>
        <w:spacing w:line="240" w:lineRule="auto"/>
        <w:rPr>
          <w:rFonts w:ascii="Verdana" w:hAnsi="Verdana"/>
        </w:rPr>
      </w:pPr>
      <w:r>
        <w:rPr>
          <w:rFonts w:ascii="Verdana" w:hAnsi="Verdana"/>
        </w:rPr>
        <w:t>das Drittel</w:t>
      </w:r>
    </w:p>
    <w:p w14:paraId="286F7EEF" w14:textId="77777777" w:rsidR="00722ED1" w:rsidRDefault="00000000">
      <w:pPr>
        <w:spacing w:line="240" w:lineRule="auto"/>
        <w:rPr>
          <w:rFonts w:ascii="Verdana" w:hAnsi="Verdana"/>
        </w:rPr>
      </w:pPr>
      <w:r>
        <w:rPr>
          <w:rFonts w:ascii="Verdana" w:hAnsi="Verdana"/>
        </w:rPr>
        <w:t>das Viertel</w:t>
      </w:r>
    </w:p>
    <w:p w14:paraId="58655CE2" w14:textId="77777777" w:rsidR="00722ED1" w:rsidRDefault="00000000">
      <w:pPr>
        <w:spacing w:line="240" w:lineRule="auto"/>
        <w:rPr>
          <w:rFonts w:ascii="Verdana" w:hAnsi="Verdana"/>
        </w:rPr>
      </w:pPr>
      <w:r>
        <w:rPr>
          <w:rFonts w:ascii="Verdana" w:hAnsi="Verdana"/>
        </w:rPr>
        <w:t>das Fünftel</w:t>
      </w:r>
    </w:p>
    <w:p w14:paraId="43A91D92" w14:textId="77777777" w:rsidR="00722ED1" w:rsidRDefault="00000000">
      <w:pPr>
        <w:spacing w:line="240" w:lineRule="auto"/>
        <w:rPr>
          <w:rFonts w:ascii="Verdana" w:hAnsi="Verdana"/>
        </w:rPr>
      </w:pPr>
      <w:r>
        <w:rPr>
          <w:rFonts w:ascii="Verdana" w:hAnsi="Verdana"/>
        </w:rPr>
        <w:t>das Sechstel</w:t>
      </w:r>
    </w:p>
    <w:p w14:paraId="49E05137" w14:textId="77777777" w:rsidR="00722ED1" w:rsidRDefault="00000000">
      <w:pPr>
        <w:spacing w:line="240" w:lineRule="auto"/>
        <w:rPr>
          <w:rFonts w:ascii="Verdana" w:hAnsi="Verdana"/>
        </w:rPr>
      </w:pPr>
      <w:r>
        <w:rPr>
          <w:rFonts w:ascii="Verdana" w:hAnsi="Verdana"/>
        </w:rPr>
        <w:t>das Siebtel</w:t>
      </w:r>
    </w:p>
    <w:p w14:paraId="3D988964" w14:textId="77777777" w:rsidR="00722ED1" w:rsidRDefault="00000000">
      <w:pPr>
        <w:spacing w:line="240" w:lineRule="auto"/>
        <w:rPr>
          <w:rFonts w:ascii="Verdana" w:hAnsi="Verdana"/>
        </w:rPr>
      </w:pPr>
      <w:r>
        <w:rPr>
          <w:rFonts w:ascii="Verdana" w:eastAsia="Verdana" w:hAnsi="Verdana" w:cs="Verdana"/>
          <w:b/>
          <w:bCs/>
          <w:noProof/>
          <w:color w:val="000000" w:themeColor="text1"/>
          <w:shd w:val="clear" w:color="auto" w:fill="FFFFFF"/>
          <w14:textOutline w14:w="0" w14:cap="rnd" w14:cmpd="sng" w14:algn="ctr">
            <w14:noFill/>
            <w14:prstDash w14:val="solid"/>
            <w14:bevel/>
          </w14:textOutline>
          <w14:ligatures w14:val="standardContextual"/>
        </w:rPr>
        <mc:AlternateContent>
          <mc:Choice Requires="wpg">
            <w:drawing>
              <wp:anchor distT="0" distB="0" distL="114300" distR="114300" simplePos="0" relativeHeight="251676676" behindDoc="0" locked="0" layoutInCell="1" allowOverlap="1" wp14:anchorId="4CC41180" wp14:editId="18E035CB">
                <wp:simplePos x="0" y="0"/>
                <wp:positionH relativeFrom="column">
                  <wp:posOffset>4279135</wp:posOffset>
                </wp:positionH>
                <wp:positionV relativeFrom="paragraph">
                  <wp:posOffset>190500</wp:posOffset>
                </wp:positionV>
                <wp:extent cx="777240" cy="782320"/>
                <wp:effectExtent l="0" t="0" r="0" b="5080"/>
                <wp:wrapNone/>
                <wp:docPr id="48" name="Grafik 7" descr="Ein Bild, das Rechteck, Quadrat, Screenshot, Rahm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31979" name="Grafik 7" descr="Ein Bild, das Rechteck, Quadrat, Screenshot, Rahmen enthält.&#10;&#10;Automatisch generierte Beschreibung"/>
                        <pic:cNvPicPr>
                          <a:picLocks noChangeAspect="1"/>
                        </pic:cNvPicPr>
                      </pic:nvPicPr>
                      <pic:blipFill>
                        <a:blip r:embed="rId101"/>
                        <a:stretch/>
                      </pic:blipFill>
                      <pic:spPr bwMode="auto">
                        <a:xfrm>
                          <a:off x="0" y="0"/>
                          <a:ext cx="777240" cy="782320"/>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position:absolute;z-index:251676676;o:allowoverlap:true;o:allowincell:true;mso-position-horizontal-relative:text;margin-left:336.94pt;mso-position-horizontal:absolute;mso-position-vertical-relative:text;margin-top:15.00pt;mso-position-vertical:absolute;width:61.20pt;height:61.60pt;mso-wrap-distance-left:9.00pt;mso-wrap-distance-top:0.00pt;mso-wrap-distance-right:9.00pt;mso-wrap-distance-bottom:0.00pt;z-index:1;" stroked="false">
                <v:imagedata r:id="rId102" o:title=""/>
                <o:lock v:ext="edit" rotation="t"/>
              </v:shape>
            </w:pict>
          </mc:Fallback>
        </mc:AlternateContent>
      </w:r>
      <w:r>
        <w:rPr>
          <w:rFonts w:ascii="Verdana" w:hAnsi="Verdana"/>
          <w:noProof/>
          <w14:textOutline w14:w="0" w14:cap="rnd" w14:cmpd="sng" w14:algn="ctr">
            <w14:noFill/>
            <w14:prstDash w14:val="solid"/>
            <w14:bevel/>
          </w14:textOutline>
          <w14:ligatures w14:val="standardContextual"/>
        </w:rPr>
        <mc:AlternateContent>
          <mc:Choice Requires="wpg">
            <w:drawing>
              <wp:anchor distT="0" distB="0" distL="114300" distR="114300" simplePos="0" relativeHeight="251674628" behindDoc="0" locked="0" layoutInCell="1" allowOverlap="1" wp14:anchorId="6C7C5B80" wp14:editId="79CF2486">
                <wp:simplePos x="0" y="0"/>
                <wp:positionH relativeFrom="column">
                  <wp:posOffset>5423380</wp:posOffset>
                </wp:positionH>
                <wp:positionV relativeFrom="paragraph">
                  <wp:posOffset>124071</wp:posOffset>
                </wp:positionV>
                <wp:extent cx="868680" cy="878155"/>
                <wp:effectExtent l="0" t="0" r="0" b="0"/>
                <wp:wrapNone/>
                <wp:docPr id="49" name="Grafik 5" descr="Ein Bild, das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74919" name="Grafik 5" descr="Ein Bild, das Kreis enthält.&#10;&#10;Automatisch generierte Beschreibung"/>
                        <pic:cNvPicPr>
                          <a:picLocks noChangeAspect="1"/>
                        </pic:cNvPicPr>
                      </pic:nvPicPr>
                      <pic:blipFill>
                        <a:blip r:embed="rId103"/>
                        <a:srcRect l="6605" r="3233"/>
                        <a:stretch/>
                      </pic:blipFill>
                      <pic:spPr bwMode="auto">
                        <a:xfrm>
                          <a:off x="0" y="0"/>
                          <a:ext cx="868680" cy="878155"/>
                        </a:xfrm>
                        <a:prstGeom prst="rect">
                          <a:avLst/>
                        </a:prstGeom>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position:absolute;z-index:251674628;o:allowoverlap:true;o:allowincell:true;mso-position-horizontal-relative:text;margin-left:427.04pt;mso-position-horizontal:absolute;mso-position-vertical-relative:text;margin-top:9.77pt;mso-position-vertical:absolute;width:68.40pt;height:69.15pt;mso-wrap-distance-left:9.00pt;mso-wrap-distance-top:0.00pt;mso-wrap-distance-right:9.00pt;mso-wrap-distance-bottom:0.00pt;z-index:1;" stroked="f">
                <v:imagedata r:id="rId104" o:title=""/>
                <o:lock v:ext="edit" rotation="t"/>
              </v:shape>
            </w:pict>
          </mc:Fallback>
        </mc:AlternateContent>
      </w:r>
      <w:r>
        <w:rPr>
          <w:rFonts w:ascii="Verdana" w:hAnsi="Verdana"/>
          <w:noProof/>
          <w14:textOutline w14:w="0" w14:cap="rnd" w14:cmpd="sng" w14:algn="ctr">
            <w14:noFill/>
            <w14:prstDash w14:val="solid"/>
            <w14:bevel/>
          </w14:textOutline>
          <w14:ligatures w14:val="standardContextual"/>
        </w:rPr>
        <mc:AlternateContent>
          <mc:Choice Requires="wpg">
            <w:drawing>
              <wp:anchor distT="0" distB="0" distL="114300" distR="114300" simplePos="0" relativeHeight="251678724" behindDoc="0" locked="0" layoutInCell="1" allowOverlap="1" wp14:anchorId="1AB91F98" wp14:editId="4AFDC7E2">
                <wp:simplePos x="0" y="0"/>
                <wp:positionH relativeFrom="column">
                  <wp:posOffset>2636494</wp:posOffset>
                </wp:positionH>
                <wp:positionV relativeFrom="paragraph">
                  <wp:posOffset>182207</wp:posOffset>
                </wp:positionV>
                <wp:extent cx="1305923" cy="791845"/>
                <wp:effectExtent l="0" t="0" r="2540" b="0"/>
                <wp:wrapNone/>
                <wp:docPr id="50" name="Grafik 9" descr="Ein Bild, das Rechteck, Screenshot, Quadrat,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712640" name="Grafik 9" descr="Ein Bild, das Rechteck, Screenshot, Quadrat, weiß enthält.&#10;&#10;Automatisch generierte Beschreibung"/>
                        <pic:cNvPicPr>
                          <a:picLocks noChangeAspect="1"/>
                        </pic:cNvPicPr>
                      </pic:nvPicPr>
                      <pic:blipFill>
                        <a:blip r:embed="rId105"/>
                        <a:stretch/>
                      </pic:blipFill>
                      <pic:spPr bwMode="auto">
                        <a:xfrm>
                          <a:off x="0" y="0"/>
                          <a:ext cx="1305923" cy="791845"/>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position:absolute;z-index:251678724;o:allowoverlap:true;o:allowincell:true;mso-position-horizontal-relative:text;margin-left:207.60pt;mso-position-horizontal:absolute;mso-position-vertical-relative:text;margin-top:14.35pt;mso-position-vertical:absolute;width:102.83pt;height:62.35pt;mso-wrap-distance-left:9.00pt;mso-wrap-distance-top:0.00pt;mso-wrap-distance-right:9.00pt;mso-wrap-distance-bottom:0.00pt;z-index:1;" stroked="false">
                <v:imagedata r:id="rId106" o:title=""/>
                <o:lock v:ext="edit" rotation="t"/>
              </v:shape>
            </w:pict>
          </mc:Fallback>
        </mc:AlternateContent>
      </w:r>
      <w:r>
        <w:rPr>
          <w:rFonts w:ascii="Verdana" w:hAnsi="Verdana"/>
        </w:rPr>
        <w:t>das Achtel</w:t>
      </w:r>
    </w:p>
    <w:p w14:paraId="1FDB9613" w14:textId="77777777" w:rsidR="00722ED1" w:rsidRDefault="00000000">
      <w:pPr>
        <w:spacing w:line="240" w:lineRule="auto"/>
        <w:rPr>
          <w:rFonts w:ascii="Verdana" w:hAnsi="Verdana"/>
        </w:rPr>
      </w:pPr>
      <w:r>
        <w:rPr>
          <w:rFonts w:ascii="Verdana" w:hAnsi="Verdana"/>
        </w:rPr>
        <w:t>das Neuntel</w:t>
      </w:r>
    </w:p>
    <w:p w14:paraId="46191B16" w14:textId="77777777" w:rsidR="00722ED1" w:rsidRDefault="00000000">
      <w:pPr>
        <w:spacing w:line="240" w:lineRule="auto"/>
        <w:rPr>
          <w:rFonts w:ascii="Verdana" w:hAnsi="Verdana"/>
        </w:rPr>
      </w:pPr>
      <w:r>
        <w:rPr>
          <w:rFonts w:ascii="Verdana" w:hAnsi="Verdana"/>
        </w:rPr>
        <w:t>das Zehntel</w:t>
      </w:r>
    </w:p>
    <w:p w14:paraId="4C310012" w14:textId="77777777" w:rsidR="00722ED1" w:rsidRDefault="00000000">
      <w:pPr>
        <w:spacing w:line="240" w:lineRule="auto"/>
        <w:rPr>
          <w:rFonts w:ascii="Verdana" w:hAnsi="Verdana"/>
        </w:rPr>
      </w:pPr>
      <w:r>
        <w:rPr>
          <w:rFonts w:ascii="Verdana" w:hAnsi="Verdana"/>
          <w:noProof/>
          <w14:textOutline w14:w="0" w14:cap="rnd" w14:cmpd="sng" w14:algn="ctr">
            <w14:noFill/>
            <w14:prstDash w14:val="solid"/>
            <w14:bevel/>
          </w14:textOutline>
          <w14:ligatures w14:val="standardContextual"/>
        </w:rPr>
        <mc:AlternateContent>
          <mc:Choice Requires="wps">
            <w:drawing>
              <wp:anchor distT="0" distB="0" distL="114300" distR="114300" simplePos="0" relativeHeight="251668484" behindDoc="0" locked="0" layoutInCell="1" allowOverlap="1" wp14:anchorId="04EA15C0" wp14:editId="235128C4">
                <wp:simplePos x="0" y="0"/>
                <wp:positionH relativeFrom="column">
                  <wp:posOffset>4207873</wp:posOffset>
                </wp:positionH>
                <wp:positionV relativeFrom="paragraph">
                  <wp:posOffset>152400</wp:posOffset>
                </wp:positionV>
                <wp:extent cx="1156063" cy="300446"/>
                <wp:effectExtent l="0" t="0" r="0" b="4445"/>
                <wp:wrapNone/>
                <wp:docPr id="51" name="Textfeld 3"/>
                <wp:cNvGraphicFramePr/>
                <a:graphic xmlns:a="http://schemas.openxmlformats.org/drawingml/2006/main">
                  <a:graphicData uri="http://schemas.microsoft.com/office/word/2010/wordprocessingShape">
                    <wps:wsp>
                      <wps:cNvSpPr txBox="1"/>
                      <wps:spPr bwMode="auto">
                        <a:xfrm>
                          <a:off x="0" y="0"/>
                          <a:ext cx="1156063" cy="300445"/>
                        </a:xfrm>
                        <a:prstGeom prst="rect">
                          <a:avLst/>
                        </a:prstGeom>
                        <a:solidFill>
                          <a:schemeClr val="lt1"/>
                        </a:solidFill>
                        <a:ln w="6350">
                          <a:noFill/>
                        </a:ln>
                      </wps:spPr>
                      <wps:txbx>
                        <w:txbxContent>
                          <w:p w14:paraId="14BF23A5" w14:textId="77777777" w:rsidR="00722ED1" w:rsidRDefault="00000000">
                            <w:pPr>
                              <w:spacing w:before="0" w:line="240" w:lineRule="auto"/>
                              <w:rPr>
                                <w:rFonts w:ascii="Verdana" w:hAnsi="Verdana"/>
                              </w:rPr>
                            </w:pPr>
                            <w:r>
                              <w:rPr>
                                <w:rFonts w:ascii="Verdana" w:hAnsi="Verdana"/>
                              </w:rPr>
                              <w:t>das Quadrat Bruchstreifen</w:t>
                            </w:r>
                          </w:p>
                          <w:p w14:paraId="03C73A26" w14:textId="77777777" w:rsidR="00722ED1" w:rsidRDefault="00722E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A15C0" id="_x0000_s1027" type="#_x0000_t202" style="position:absolute;margin-left:331.35pt;margin-top:12pt;width:91.05pt;height:23.65pt;z-index:25166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D5eOAIAAGkEAAAOAAAAZHJzL2Uyb0RvYy54bWysVE2P2yAQvVfqf0DcGzufba04qzSrVJXS&#10;3ZWy1Z4JhgQJMxRI7PTXd8Bxmm57qnpBwIwf8+a98fyurTU5CecVmJIOBzklwnColNmX9Nvz+t0H&#10;SnxgpmIajCjpWXh6t3j7Zt7YQozgALoSjiCI8UVjS3oIwRZZ5vlB1MwPwAqDQQmuZgGPbp9VjjWI&#10;XutslOezrAFXWQdceI+3912QLhK+lIKHRym9CESXFGsLaXVp3cU1W8xZsXfMHhS/lMH+oYqaKYOP&#10;XqHuWWDk6NQfULXiDjzIMOBQZyCl4iJxQDbD/BWb7YFZkbhgc7y9tsn/P1j+cNraJ0dC+wlaFDA2&#10;pLG+8PFy13yFCkVjxwCJXStdHVli3QSzsaHnaxNFGwiPEMPpLJ+NKeEYG+f5ZDKNoBkr+q+t8+Gz&#10;gJrETUkdipTQ2WnjQ5fap8THPGhVrZXW6RCNIVbakRNDSXVIFSP4b1nakKaks/E0T8AG4ucdsjZY&#10;S8+w4xraXUtUdcN+B9UZ+Tvo/OItXyusdcN8eGIODYLM0fThERepAd+Cy46SA7gff7uP+agbRilp&#10;0HAl9d+PzAlK9BeDin4cTibRoekwmb4f4cHdRna3EXOsV4ANGOJ4WZ62MT/ofisd1C84G8v4KoaY&#10;4fh2SUO/XYVuDHC2uFguUxJ60rKwMVvLI3RseFTiuX1hzl7kCij0A/TWZMUr1brc+KWBJfpGqiRp&#10;7HjX1Uv70c/JFJfZiwNze05Zv/4Qi58AAAD//wMAUEsDBBQABgAIAAAAIQCQ13tW4QAAAAkBAAAP&#10;AAAAZHJzL2Rvd25yZXYueG1sTI/LToRAEEX3Jv5Dp0zcGKcZGGGCFBNjfCTuHHzEXQ9dApHuJnQP&#10;4N9brnRZqZt7zyl2i+nFRKPvnEVYryIQZGunO9sgvFT3l1sQPiirVe8sIXyTh115elKoXLvZPtO0&#10;D43gEutzhdCGMORS+rolo/zKDWT59+lGowKfYyP1qGYuN72MoyiVRnWWF1o10G1L9df+aBA+Lpr3&#10;J788vM7JVTLcPU5V9qYrxPOz5eYaRKAl/IXhF5/RoWSmgzta7UWPkKZxxlGEeMNOHNhuNuxyQMjW&#10;CciykP8Nyh8AAAD//wMAUEsBAi0AFAAGAAgAAAAhALaDOJL+AAAA4QEAABMAAAAAAAAAAAAAAAAA&#10;AAAAAFtDb250ZW50X1R5cGVzXS54bWxQSwECLQAUAAYACAAAACEAOP0h/9YAAACUAQAACwAAAAAA&#10;AAAAAAAAAAAvAQAAX3JlbHMvLnJlbHNQSwECLQAUAAYACAAAACEA+Vw+XjgCAABpBAAADgAAAAAA&#10;AAAAAAAAAAAuAgAAZHJzL2Uyb0RvYy54bWxQSwECLQAUAAYACAAAACEAkNd7VuEAAAAJAQAADwAA&#10;AAAAAAAAAAAAAACSBAAAZHJzL2Rvd25yZXYueG1sUEsFBgAAAAAEAAQA8wAAAKAFAAAAAA==&#10;" fillcolor="white [3201]" stroked="f" strokeweight=".5pt">
                <v:textbox>
                  <w:txbxContent>
                    <w:p w14:paraId="14BF23A5" w14:textId="77777777" w:rsidR="00722ED1" w:rsidRDefault="00000000">
                      <w:pPr>
                        <w:spacing w:before="0" w:line="240" w:lineRule="auto"/>
                        <w:rPr>
                          <w:rFonts w:ascii="Verdana" w:hAnsi="Verdana"/>
                        </w:rPr>
                      </w:pPr>
                      <w:r>
                        <w:rPr>
                          <w:rFonts w:ascii="Verdana" w:hAnsi="Verdana"/>
                        </w:rPr>
                        <w:t>das Quadrat Bruchstreifen</w:t>
                      </w:r>
                    </w:p>
                    <w:p w14:paraId="03C73A26" w14:textId="77777777" w:rsidR="00722ED1" w:rsidRDefault="00722ED1"/>
                  </w:txbxContent>
                </v:textbox>
              </v:shape>
            </w:pict>
          </mc:Fallback>
        </mc:AlternateContent>
      </w:r>
      <w:r>
        <w:rPr>
          <w:rFonts w:ascii="Verdana" w:hAnsi="Verdana"/>
          <w:noProof/>
          <w14:textOutline w14:w="0" w14:cap="rnd" w14:cmpd="sng" w14:algn="ctr">
            <w14:noFill/>
            <w14:prstDash w14:val="solid"/>
            <w14:bevel/>
          </w14:textOutline>
          <w14:ligatures w14:val="standardContextual"/>
        </w:rPr>
        <mc:AlternateContent>
          <mc:Choice Requires="wps">
            <w:drawing>
              <wp:anchor distT="0" distB="0" distL="114300" distR="114300" simplePos="0" relativeHeight="251670532" behindDoc="0" locked="0" layoutInCell="1" allowOverlap="1" wp14:anchorId="7B959BA6" wp14:editId="35813534">
                <wp:simplePos x="0" y="0"/>
                <wp:positionH relativeFrom="column">
                  <wp:posOffset>2619660</wp:posOffset>
                </wp:positionH>
                <wp:positionV relativeFrom="paragraph">
                  <wp:posOffset>155925</wp:posOffset>
                </wp:positionV>
                <wp:extent cx="1260566" cy="300446"/>
                <wp:effectExtent l="0" t="0" r="0" b="4445"/>
                <wp:wrapNone/>
                <wp:docPr id="52" name="Textfeld 3"/>
                <wp:cNvGraphicFramePr/>
                <a:graphic xmlns:a="http://schemas.openxmlformats.org/drawingml/2006/main">
                  <a:graphicData uri="http://schemas.microsoft.com/office/word/2010/wordprocessingShape">
                    <wps:wsp>
                      <wps:cNvSpPr txBox="1"/>
                      <wps:spPr bwMode="auto">
                        <a:xfrm>
                          <a:off x="0" y="0"/>
                          <a:ext cx="1260566" cy="300445"/>
                        </a:xfrm>
                        <a:prstGeom prst="rect">
                          <a:avLst/>
                        </a:prstGeom>
                        <a:solidFill>
                          <a:schemeClr val="lt1"/>
                        </a:solidFill>
                        <a:ln w="6350">
                          <a:noFill/>
                        </a:ln>
                      </wps:spPr>
                      <wps:txbx>
                        <w:txbxContent>
                          <w:p w14:paraId="01AC182F" w14:textId="77777777" w:rsidR="00722ED1" w:rsidRDefault="00000000">
                            <w:pPr>
                              <w:spacing w:before="0" w:line="240" w:lineRule="auto"/>
                              <w:rPr>
                                <w:rFonts w:ascii="Verdana" w:hAnsi="Verdana"/>
                              </w:rPr>
                            </w:pPr>
                            <w:r>
                              <w:rPr>
                                <w:rFonts w:ascii="Verdana" w:hAnsi="Verdana"/>
                              </w:rPr>
                              <w:t>das Rechteck</w:t>
                            </w:r>
                          </w:p>
                          <w:p w14:paraId="4228647E" w14:textId="77777777" w:rsidR="00722ED1" w:rsidRDefault="00722E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59BA6" id="_x0000_s1028" type="#_x0000_t202" style="position:absolute;margin-left:206.25pt;margin-top:12.3pt;width:99.25pt;height:23.65pt;z-index:251670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qvOwIAAGkEAAAOAAAAZHJzL2Uyb0RvYy54bWysVMGO0zAQvSPxD5bvNGm3LRA1XZWuipCW&#10;3ZW6aM+uYzeWHI+x3Sbl6xk7TSkLJ8TFsj2T53nz3mRx2zWaHIXzCkxJx6OcEmE4VMrsS/rtefPu&#10;AyU+MFMxDUaU9CQ8vV2+fbNobSEmUIOuhCMIYnzR2pLWIdgiyzyvRcP8CKwwGJTgGhbw6PZZ5ViL&#10;6I3OJnk+z1pwlXXAhfd4e9cH6TLhSyl4eJTSi0B0SbG2kFaX1l1cs+WCFXvHbK34uQz2D1U0TBl8&#10;9AJ1xwIjB6f+gGoUd+BBhhGHJgMpFReJA7IZ56/YbGtmReKCzfH20ib//2D5w3FrnxwJ3SfoUMDY&#10;kNb6wsfLXfsVKhSNHQIkdp10TWSJdRPMxoaeLk0UXSA8Qkzm+Ww+p4Rj7CbPp9NZBM1YMXxtnQ+f&#10;BTQkbkrqUKSEzo73PvSpQ0p8zINW1UZpnQ7RGGKtHTkylFSHVDGC/5alDWlLOr+Z5QnYQPy8R9YG&#10;axkY9lxDt+uIqko6GdjvoDohfwe9X7zlG4W13jMfnphDgyBzNH14xEVqwLfgvKOkBvfjb/cxH3XD&#10;KCUtGq6k/vuBOUGJ/mJQ0Y/j6TQ6NB2ms/cTPLjryO46Yg7NGrABYxwvy9M25gc9bKWD5gVnYxVf&#10;xRAzHN8uaRi269CPAc4WF6tVSkJPWhbuzdbyCB0bHpV47l6Ys2e5Agr9AIM1WfFKtT43fmlghb6R&#10;KkkaO9539dx+9HMyxXn24sBcn1PWrz/E8icAAAD//wMAUEsDBBQABgAIAAAAIQCJqbyA4QAAAAkB&#10;AAAPAAAAZHJzL2Rvd25yZXYueG1sTI9NT4NAEIbvJv6HzZh4MXaBtlSRoTFGbeLN4ke8bdkRiOws&#10;YbeA/971pMfJPHnf5823s+nESINrLSPEiwgEcWV1yzXCS/lweQXCecVadZYJ4ZscbIvTk1xl2k78&#10;TOPe1yKEsMsUQuN9n0npqoaMcgvbE4ffpx2M8uEcaqkHNYVw08kkilJpVMuhoVE93TVUfe2PBuHj&#10;on5/cvPj67RcL/v73Vhu3nSJeH42396A8DT7Pxh+9YM6FMHpYI+snegQVnGyDihCskpBBCCN4zDu&#10;gLCJr0EWufy/oPgBAAD//wMAUEsBAi0AFAAGAAgAAAAhALaDOJL+AAAA4QEAABMAAAAAAAAAAAAA&#10;AAAAAAAAAFtDb250ZW50X1R5cGVzXS54bWxQSwECLQAUAAYACAAAACEAOP0h/9YAAACUAQAACwAA&#10;AAAAAAAAAAAAAAAvAQAAX3JlbHMvLnJlbHNQSwECLQAUAAYACAAAACEAbZnarzsCAABpBAAADgAA&#10;AAAAAAAAAAAAAAAuAgAAZHJzL2Uyb0RvYy54bWxQSwECLQAUAAYACAAAACEAiam8gOEAAAAJAQAA&#10;DwAAAAAAAAAAAAAAAACVBAAAZHJzL2Rvd25yZXYueG1sUEsFBgAAAAAEAAQA8wAAAKMFAAAAAA==&#10;" fillcolor="white [3201]" stroked="f" strokeweight=".5pt">
                <v:textbox>
                  <w:txbxContent>
                    <w:p w14:paraId="01AC182F" w14:textId="77777777" w:rsidR="00722ED1" w:rsidRDefault="00000000">
                      <w:pPr>
                        <w:spacing w:before="0" w:line="240" w:lineRule="auto"/>
                        <w:rPr>
                          <w:rFonts w:ascii="Verdana" w:hAnsi="Verdana"/>
                        </w:rPr>
                      </w:pPr>
                      <w:r>
                        <w:rPr>
                          <w:rFonts w:ascii="Verdana" w:hAnsi="Verdana"/>
                        </w:rPr>
                        <w:t>das Rechteck</w:t>
                      </w:r>
                    </w:p>
                    <w:p w14:paraId="4228647E" w14:textId="77777777" w:rsidR="00722ED1" w:rsidRDefault="00722ED1"/>
                  </w:txbxContent>
                </v:textbox>
              </v:shape>
            </w:pict>
          </mc:Fallback>
        </mc:AlternateContent>
      </w:r>
      <w:r>
        <w:rPr>
          <w:rFonts w:ascii="Verdana" w:hAnsi="Verdana"/>
          <w:noProof/>
          <w14:textOutline w14:w="0" w14:cap="rnd" w14:cmpd="sng" w14:algn="ctr">
            <w14:noFill/>
            <w14:prstDash w14:val="solid"/>
            <w14:bevel/>
          </w14:textOutline>
          <w14:ligatures w14:val="standardContextual"/>
        </w:rPr>
        <mc:AlternateContent>
          <mc:Choice Requires="wps">
            <w:drawing>
              <wp:anchor distT="0" distB="0" distL="114300" distR="114300" simplePos="0" relativeHeight="251672580" behindDoc="0" locked="0" layoutInCell="1" allowOverlap="1" wp14:anchorId="38E2D625" wp14:editId="713E2381">
                <wp:simplePos x="0" y="0"/>
                <wp:positionH relativeFrom="column">
                  <wp:posOffset>5495977</wp:posOffset>
                </wp:positionH>
                <wp:positionV relativeFrom="paragraph">
                  <wp:posOffset>153255</wp:posOffset>
                </wp:positionV>
                <wp:extent cx="907868" cy="300446"/>
                <wp:effectExtent l="0" t="0" r="0" b="4445"/>
                <wp:wrapNone/>
                <wp:docPr id="53" name="Textfeld 3"/>
                <wp:cNvGraphicFramePr/>
                <a:graphic xmlns:a="http://schemas.openxmlformats.org/drawingml/2006/main">
                  <a:graphicData uri="http://schemas.microsoft.com/office/word/2010/wordprocessingShape">
                    <wps:wsp>
                      <wps:cNvSpPr txBox="1"/>
                      <wps:spPr bwMode="auto">
                        <a:xfrm>
                          <a:off x="0" y="0"/>
                          <a:ext cx="907867" cy="300445"/>
                        </a:xfrm>
                        <a:prstGeom prst="rect">
                          <a:avLst/>
                        </a:prstGeom>
                        <a:solidFill>
                          <a:schemeClr val="lt1"/>
                        </a:solidFill>
                        <a:ln w="6350">
                          <a:noFill/>
                        </a:ln>
                      </wps:spPr>
                      <wps:txbx>
                        <w:txbxContent>
                          <w:p w14:paraId="0B0921F0" w14:textId="77777777" w:rsidR="00722ED1" w:rsidRDefault="00000000">
                            <w:pPr>
                              <w:spacing w:before="0" w:line="240" w:lineRule="auto"/>
                              <w:rPr>
                                <w:rFonts w:ascii="Verdana" w:hAnsi="Verdana"/>
                              </w:rPr>
                            </w:pPr>
                            <w:r>
                              <w:rPr>
                                <w:rFonts w:ascii="Verdana" w:hAnsi="Verdana"/>
                              </w:rPr>
                              <w:t>der Kreis</w:t>
                            </w:r>
                          </w:p>
                          <w:p w14:paraId="7867ABC8" w14:textId="77777777" w:rsidR="00722ED1" w:rsidRDefault="00722E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2D625" id="_x0000_s1029" type="#_x0000_t202" style="position:absolute;margin-left:432.75pt;margin-top:12.05pt;width:71.5pt;height:23.65pt;z-index:251672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EDlOwIAAGgEAAAOAAAAZHJzL2Uyb0RvYy54bWysVMtu2zAQvBfoPxC815IdPxLBcuA6cFHA&#10;TQI4Rc40RVoCKC5L0pbcr++Sshw37anohSC5q+HOzqzm922tyFFYV4HO6XCQUiI0h6LS+5x+f1l/&#10;uqXEeaYLpkCLnJ6Eo/eLjx/mjcnECEpQhbAEQbTLGpPT0nuTJYnjpaiZG4ARGoMSbM08Hu0+KSxr&#10;EL1WyShNp0kDtjAWuHAObx+6IF1EfCkF909SOuGJyinW5uNq47oLa7KYs2xvmSkrfi6D/UMVNas0&#10;PnqBemCekYOt/oCqK27BgfQDDnUCUlZcRA7IZpi+Y7MtmRGRCzbHmUub3P+D5Y/HrXm2xLefoUUB&#10;Q0Ma4zIXLnfNNyhQNHbwENm10taBJdZNMBsbero0UbSecLy8S2e30xklHEM3aToeTwJmwrL+Y2Od&#10;/yKgJmGTU4saRXB23DjfpfYp4S0HqirWlVLxEHwhVsqSI0NFlY8FI/hvWUqTJqfTm0kagTWEzztk&#10;pbGWnmBH1be7llQFVtuT30FxQvoWOrs4w9cV1rphzj8zi/5A4uh5/4SLVIBvwXlHSQn259/uQz7K&#10;hlFKGvRbTt2PA7OCEvVVo6B3w/E4GDQexpPZCA/2OrK7juhDvQJswBCny/C4Dfle9VtpoX7F0ViG&#10;VzHENMe3c+r77cp3U4CjxcVyGZPQkob5jd4aHqBDw4MSL+0rs+Ysl0edH6F3Jsveqdblhi81LNE2&#10;soqSho53XT23H+0cTXEevTAv1+eY9faDWPwCAAD//wMAUEsDBBQABgAIAAAAIQAa3lx84QAAAAoB&#10;AAAPAAAAZHJzL2Rvd25yZXYueG1sTI9NT4NAEIbvJv6HzZh4MXahLS1BhsYYPxJvFj/ibcuOQGRn&#10;CbsF/PduT3qcmSfvPG++m00nRhpcaxkhXkQgiCurW64RXsuH6xSE84q16iwTwg852BXnZ7nKtJ34&#10;hca9r0UIYZcphMb7PpPSVQ0Z5Ra2Jw63LzsY5cM41FIPagrhppPLKNpIo1oOHxrV011D1ff+aBA+&#10;r+qPZzc/vk2rZNXfP43l9l2XiJcX8+0NCE+z/4PhpB/UoQhOB3tk7USHkG6SJKAIy3UM4gREURo2&#10;B4RtvAZZ5PJ/heIXAAD//wMAUEsBAi0AFAAGAAgAAAAhALaDOJL+AAAA4QEAABMAAAAAAAAAAAAA&#10;AAAAAAAAAFtDb250ZW50X1R5cGVzXS54bWxQSwECLQAUAAYACAAAACEAOP0h/9YAAACUAQAACwAA&#10;AAAAAAAAAAAAAAAvAQAAX3JlbHMvLnJlbHNQSwECLQAUAAYACAAAACEAmNBA5TsCAABoBAAADgAA&#10;AAAAAAAAAAAAAAAuAgAAZHJzL2Uyb0RvYy54bWxQSwECLQAUAAYACAAAACEAGt5cfOEAAAAKAQAA&#10;DwAAAAAAAAAAAAAAAACVBAAAZHJzL2Rvd25yZXYueG1sUEsFBgAAAAAEAAQA8wAAAKMFAAAAAA==&#10;" fillcolor="white [3201]" stroked="f" strokeweight=".5pt">
                <v:textbox>
                  <w:txbxContent>
                    <w:p w14:paraId="0B0921F0" w14:textId="77777777" w:rsidR="00722ED1" w:rsidRDefault="00000000">
                      <w:pPr>
                        <w:spacing w:before="0" w:line="240" w:lineRule="auto"/>
                        <w:rPr>
                          <w:rFonts w:ascii="Verdana" w:hAnsi="Verdana"/>
                        </w:rPr>
                      </w:pPr>
                      <w:r>
                        <w:rPr>
                          <w:rFonts w:ascii="Verdana" w:hAnsi="Verdana"/>
                        </w:rPr>
                        <w:t>der Kreis</w:t>
                      </w:r>
                    </w:p>
                    <w:p w14:paraId="7867ABC8" w14:textId="77777777" w:rsidR="00722ED1" w:rsidRDefault="00722ED1"/>
                  </w:txbxContent>
                </v:textbox>
              </v:shape>
            </w:pict>
          </mc:Fallback>
        </mc:AlternateContent>
      </w:r>
      <w:r>
        <w:rPr>
          <w:rFonts w:ascii="Verdana" w:hAnsi="Verdana"/>
        </w:rPr>
        <w:t>falten</w:t>
      </w:r>
    </w:p>
    <w:p w14:paraId="0EDC8DA8" w14:textId="77777777" w:rsidR="00722ED1" w:rsidRDefault="00000000">
      <w:pPr>
        <w:spacing w:line="240" w:lineRule="auto"/>
        <w:rPr>
          <w:rFonts w:ascii="Verdana" w:hAnsi="Verdana"/>
        </w:rPr>
      </w:pPr>
      <w:r>
        <w:rPr>
          <w:rFonts w:ascii="Verdana" w:hAnsi="Verdana"/>
        </w:rPr>
        <w:t>teilen</w:t>
      </w:r>
    </w:p>
    <w:p w14:paraId="3E3314B6" w14:textId="77777777" w:rsidR="00722ED1" w:rsidRDefault="00000000">
      <w:pPr>
        <w:spacing w:line="240" w:lineRule="auto"/>
        <w:rPr>
          <w:rFonts w:ascii="Verdana" w:hAnsi="Verdana"/>
        </w:rPr>
      </w:pPr>
      <w:r>
        <w:rPr>
          <w:rFonts w:ascii="Verdana" w:eastAsia="Verdana" w:hAnsi="Verdana" w:cs="Verdana"/>
          <w:b/>
          <w:bCs/>
          <w:noProof/>
          <w:color w:val="000000" w:themeColor="text1"/>
          <w:shd w:val="clear" w:color="auto" w:fill="FFFFFF"/>
          <w14:textOutline w14:w="0" w14:cap="rnd" w14:cmpd="sng" w14:algn="ctr">
            <w14:noFill/>
            <w14:prstDash w14:val="solid"/>
            <w14:bevel/>
          </w14:textOutline>
          <w14:ligatures w14:val="standardContextual"/>
        </w:rPr>
        <mc:AlternateContent>
          <mc:Choice Requires="wpg">
            <w:drawing>
              <wp:anchor distT="0" distB="0" distL="114300" distR="114300" simplePos="0" relativeHeight="251683844" behindDoc="0" locked="0" layoutInCell="1" allowOverlap="1" wp14:anchorId="77E4F270" wp14:editId="2535A627">
                <wp:simplePos x="0" y="0"/>
                <wp:positionH relativeFrom="column">
                  <wp:posOffset>2582545</wp:posOffset>
                </wp:positionH>
                <wp:positionV relativeFrom="paragraph">
                  <wp:posOffset>182522</wp:posOffset>
                </wp:positionV>
                <wp:extent cx="2576231" cy="320040"/>
                <wp:effectExtent l="0" t="0" r="1905" b="0"/>
                <wp:wrapNone/>
                <wp:docPr id="54" name="Grafik 3" descr="Ein Bild, das Reihe, Rechteck, Screenshot,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418462" name="Grafik 3" descr="Ein Bild, das Reihe, Rechteck, Screenshot, parallel enthält.&#10;&#10;Automatisch generierte Beschreibung"/>
                        <pic:cNvPicPr>
                          <a:picLocks noChangeAspect="1"/>
                        </pic:cNvPicPr>
                      </pic:nvPicPr>
                      <pic:blipFill>
                        <a:blip r:embed="rId107"/>
                        <a:stretch/>
                      </pic:blipFill>
                      <pic:spPr bwMode="auto">
                        <a:xfrm>
                          <a:off x="0" y="0"/>
                          <a:ext cx="2576231" cy="320040"/>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position:absolute;z-index:251683844;o:allowoverlap:true;o:allowincell:true;mso-position-horizontal-relative:text;margin-left:203.35pt;mso-position-horizontal:absolute;mso-position-vertical-relative:text;margin-top:14.37pt;mso-position-vertical:absolute;width:202.85pt;height:25.20pt;mso-wrap-distance-left:9.00pt;mso-wrap-distance-top:0.00pt;mso-wrap-distance-right:9.00pt;mso-wrap-distance-bottom:0.00pt;z-index:1;" stroked="false">
                <v:imagedata r:id="rId108" o:title=""/>
                <o:lock v:ext="edit" rotation="t"/>
              </v:shape>
            </w:pict>
          </mc:Fallback>
        </mc:AlternateContent>
      </w:r>
      <w:r>
        <w:rPr>
          <w:rFonts w:ascii="Verdana" w:hAnsi="Verdana"/>
        </w:rPr>
        <w:t>zerlegen</w:t>
      </w:r>
    </w:p>
    <w:p w14:paraId="48AE6A2D" w14:textId="77777777" w:rsidR="00722ED1" w:rsidRDefault="00722ED1">
      <w:pPr>
        <w:spacing w:before="0" w:line="276" w:lineRule="auto"/>
        <w:rPr>
          <w:rFonts w:ascii="Verdana" w:eastAsia="Verdana" w:hAnsi="Verdana" w:cs="Verdana"/>
          <w:b/>
          <w:bCs/>
          <w:color w:val="000000" w:themeColor="text1"/>
          <w:shd w:val="clear" w:color="auto" w:fill="FFFFFF"/>
        </w:rPr>
      </w:pPr>
    </w:p>
    <w:p w14:paraId="662C14F1" w14:textId="77777777" w:rsidR="00722ED1" w:rsidRDefault="00000000">
      <w:pPr>
        <w:spacing w:before="0" w:line="276" w:lineRule="auto"/>
        <w:rPr>
          <w:rFonts w:ascii="Verdana" w:eastAsia="Verdana" w:hAnsi="Verdana" w:cs="Verdana"/>
          <w:b/>
          <w:bCs/>
          <w:color w:val="000000" w:themeColor="text1"/>
          <w:shd w:val="clear" w:color="auto" w:fill="FFFFFF"/>
        </w:rPr>
      </w:pPr>
      <w:r>
        <w:rPr>
          <w:rFonts w:ascii="Verdana" w:hAnsi="Verdana"/>
          <w:noProof/>
          <w14:textOutline w14:w="0" w14:cap="rnd" w14:cmpd="sng" w14:algn="ctr">
            <w14:noFill/>
            <w14:prstDash w14:val="solid"/>
            <w14:bevel/>
          </w14:textOutline>
          <w14:ligatures w14:val="standardContextual"/>
        </w:rPr>
        <mc:AlternateContent>
          <mc:Choice Requires="wps">
            <w:drawing>
              <wp:anchor distT="0" distB="0" distL="114300" distR="114300" simplePos="0" relativeHeight="251666436" behindDoc="0" locked="0" layoutInCell="1" allowOverlap="1" wp14:anchorId="1633FC90" wp14:editId="636CE458">
                <wp:simplePos x="0" y="0"/>
                <wp:positionH relativeFrom="column">
                  <wp:posOffset>2494915</wp:posOffset>
                </wp:positionH>
                <wp:positionV relativeFrom="paragraph">
                  <wp:posOffset>6259</wp:posOffset>
                </wp:positionV>
                <wp:extent cx="1521460" cy="300446"/>
                <wp:effectExtent l="0" t="0" r="2540" b="4445"/>
                <wp:wrapNone/>
                <wp:docPr id="55" name="Textfeld 3"/>
                <wp:cNvGraphicFramePr/>
                <a:graphic xmlns:a="http://schemas.openxmlformats.org/drawingml/2006/main">
                  <a:graphicData uri="http://schemas.microsoft.com/office/word/2010/wordprocessingShape">
                    <wps:wsp>
                      <wps:cNvSpPr txBox="1"/>
                      <wps:spPr bwMode="auto">
                        <a:xfrm>
                          <a:off x="0" y="0"/>
                          <a:ext cx="1521460" cy="300445"/>
                        </a:xfrm>
                        <a:prstGeom prst="rect">
                          <a:avLst/>
                        </a:prstGeom>
                        <a:solidFill>
                          <a:schemeClr val="lt1"/>
                        </a:solidFill>
                        <a:ln w="6350">
                          <a:noFill/>
                        </a:ln>
                      </wps:spPr>
                      <wps:txbx>
                        <w:txbxContent>
                          <w:p w14:paraId="00F6736A" w14:textId="77777777" w:rsidR="00722ED1" w:rsidRDefault="00000000">
                            <w:pPr>
                              <w:spacing w:before="0" w:line="240" w:lineRule="auto"/>
                              <w:rPr>
                                <w:rFonts w:ascii="Verdana" w:hAnsi="Verdana"/>
                              </w:rPr>
                            </w:pPr>
                            <w:r>
                              <w:rPr>
                                <w:rFonts w:ascii="Verdana" w:hAnsi="Verdana"/>
                              </w:rPr>
                              <w:t>der Bruchstreifen</w:t>
                            </w:r>
                          </w:p>
                          <w:p w14:paraId="09B66CF2" w14:textId="77777777" w:rsidR="00722ED1" w:rsidRDefault="00722E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3FC90" id="_x0000_s1030" type="#_x0000_t202" style="position:absolute;margin-left:196.45pt;margin-top:.5pt;width:119.8pt;height:23.65pt;z-index:251666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Ua0OgIAAGkEAAAOAAAAZHJzL2Uyb0RvYy54bWysVMGO0zAQvSPxD5bvNGk3LRA1XZWuipCW&#10;3ZW6aM+uY7eWHI+x3Sbl6xk7TSkLJ8TFsj2T53nz3mR+2zWaHIXzCkxFx6OcEmE41MrsKvrtef3u&#10;AyU+MFMzDUZU9CQ8vV28fTNvbSkmsAddC0cQxPiytRXdh2DLLPN8LxrmR2CFwaAE17CAR7fLasda&#10;RG90NsnzWdaCq60DLrzH27s+SBcJX0rBw6OUXgSiK4q1hbS6tG7jmi3mrNw5ZveKn8tg/1BFw5TB&#10;Ry9QdywwcnDqD6hGcQceZBhxaDKQUnGROCCbcf6KzWbPrEhcsDneXtrk/x8sfzhu7JMjofsEHQoY&#10;G9JaX/p4uW2/Qo2isUOAxK6TrokssW6C2djQ06WJoguER4jpZFzMMMQxdpPnRTGNoBkrh6+t8+Gz&#10;gIbETUUdipTQ2fHehz51SImPedCqXiut0yEaQ6y0I0eGkuqQKkbw37K0IW1FZzfTPAEbiJ/3yNpg&#10;LQPDnmvoth1RdUWLgf0W6hPyd9D7xVu+VljrPfPhiTk0CNJD04dHXKQGfAvOO0r24H787T7mo24Y&#10;paRFw1XUfz8wJyjRXwwq+nFcFNGh6VBM30/w4K4j2+uIOTQrwAaMcbwsT9uYH/SwlQ6aF5yNZXwV&#10;Q8xwfLuiYdiuQj8GOFtcLJcpCT1pWbg3G8sjdGx4VOK5e2HOnuUKKPQDDNZk5SvV+tz4pYEl+kaq&#10;JGnseN/Vc/vRz8kU59mLA3N9Tlm//hCLnwAAAP//AwBQSwMEFAAGAAgAAAAhAOp0IUHfAAAACAEA&#10;AA8AAABkcnMvZG93bnJldi54bWxMj8tOwzAQRfdI/IM1SGwQdYhpaUOcCiEeEjsaHmLnxkMSEY+j&#10;2E3C3zOsYDk6V3fOzbez68SIQ2g9abhYJCCQKm9bqjW8lPfnaxAhGrKm84QavjHAtjg+yk1m/UTP&#10;OO5iLbiEQmY0NDH2mZShatCZsPA9ErNPPzgT+RxqaQczcbnrZJokK+lMS/yhMT3eNlh97Q5Ow8dZ&#10;/f4U5ofXSS1Vf/c4lldvttT69GS+uQYRcY5/YfjVZ3Uo2GnvD2SD6DSoTbrhKAOexHyl0iWIvYbL&#10;tQJZ5PL/gOIHAAD//wMAUEsBAi0AFAAGAAgAAAAhALaDOJL+AAAA4QEAABMAAAAAAAAAAAAAAAAA&#10;AAAAAFtDb250ZW50X1R5cGVzXS54bWxQSwECLQAUAAYACAAAACEAOP0h/9YAAACUAQAACwAAAAAA&#10;AAAAAAAAAAAvAQAAX3JlbHMvLnJlbHNQSwECLQAUAAYACAAAACEAJd1GtDoCAABpBAAADgAAAAAA&#10;AAAAAAAAAAAuAgAAZHJzL2Uyb0RvYy54bWxQSwECLQAUAAYACAAAACEA6nQhQd8AAAAIAQAADwAA&#10;AAAAAAAAAAAAAACUBAAAZHJzL2Rvd25yZXYueG1sUEsFBgAAAAAEAAQA8wAAAKAFAAAAAA==&#10;" fillcolor="white [3201]" stroked="f" strokeweight=".5pt">
                <v:textbox>
                  <w:txbxContent>
                    <w:p w14:paraId="00F6736A" w14:textId="77777777" w:rsidR="00722ED1" w:rsidRDefault="00000000">
                      <w:pPr>
                        <w:spacing w:before="0" w:line="240" w:lineRule="auto"/>
                        <w:rPr>
                          <w:rFonts w:ascii="Verdana" w:hAnsi="Verdana"/>
                        </w:rPr>
                      </w:pPr>
                      <w:r>
                        <w:rPr>
                          <w:rFonts w:ascii="Verdana" w:hAnsi="Verdana"/>
                        </w:rPr>
                        <w:t>der Bruchstreifen</w:t>
                      </w:r>
                    </w:p>
                    <w:p w14:paraId="09B66CF2" w14:textId="77777777" w:rsidR="00722ED1" w:rsidRDefault="00722ED1"/>
                  </w:txbxContent>
                </v:textbox>
              </v:shape>
            </w:pict>
          </mc:Fallback>
        </mc:AlternateContent>
      </w:r>
    </w:p>
    <w:p w14:paraId="442C3E2A" w14:textId="77777777" w:rsidR="00722ED1" w:rsidRDefault="00722ED1">
      <w:pPr>
        <w:spacing w:before="0" w:line="276" w:lineRule="auto"/>
        <w:rPr>
          <w:rFonts w:ascii="Verdana" w:eastAsia="Verdana" w:hAnsi="Verdana" w:cs="Verdana"/>
          <w:b/>
          <w:bCs/>
          <w:color w:val="000000" w:themeColor="text1"/>
          <w:shd w:val="clear" w:color="auto" w:fill="FFFFFF"/>
        </w:rPr>
      </w:pPr>
    </w:p>
    <w:p w14:paraId="70599836" w14:textId="77777777" w:rsidR="00722ED1" w:rsidRDefault="00000000">
      <w:pPr>
        <w:spacing w:before="0" w:line="276" w:lineRule="auto"/>
        <w:rPr>
          <w:rFonts w:ascii="Verdana" w:eastAsia="Verdana" w:hAnsi="Verdana" w:cs="Verdana"/>
          <w:b/>
          <w:bCs/>
          <w:color w:val="000000" w:themeColor="text1"/>
          <w:shd w:val="clear" w:color="auto" w:fill="FFFFFF"/>
        </w:rPr>
      </w:pPr>
      <w:r>
        <w:rPr>
          <w:rFonts w:ascii="Verdana" w:eastAsia="Verdana" w:hAnsi="Verdana" w:cs="Verdana"/>
          <w:b/>
          <w:bCs/>
          <w:color w:val="000000" w:themeColor="text1"/>
          <w:shd w:val="clear" w:color="auto" w:fill="FFFFFF"/>
        </w:rPr>
        <w:t>Mögliche Sprachmuster/Satzbausteine</w:t>
      </w:r>
    </w:p>
    <w:p w14:paraId="38315058" w14:textId="77777777" w:rsidR="00722ED1" w:rsidRDefault="00000000">
      <w:pPr>
        <w:pStyle w:val="Listenabsatz"/>
        <w:numPr>
          <w:ilvl w:val="0"/>
          <w:numId w:val="9"/>
        </w:numPr>
        <w:spacing w:line="360" w:lineRule="auto"/>
        <w:rPr>
          <w:rFonts w:ascii="Verdana" w:hAnsi="Verdana"/>
        </w:rPr>
      </w:pPr>
      <w:r>
        <w:rPr>
          <w:rFonts w:ascii="Verdana" w:hAnsi="Verdana"/>
        </w:rPr>
        <w:t xml:space="preserve">Das Ganze hat </w:t>
      </w:r>
      <w:r>
        <w:rPr>
          <w:rFonts w:ascii="Verdana" w:hAnsi="Verdana"/>
          <w:color w:val="A6A6A6" w:themeColor="background1" w:themeShade="A6"/>
        </w:rPr>
        <w:t xml:space="preserve">(z. B. drei, vier) </w:t>
      </w:r>
      <w:r>
        <w:rPr>
          <w:rFonts w:ascii="Verdana" w:hAnsi="Verdana"/>
        </w:rPr>
        <w:t xml:space="preserve">Teile. Ein Teil stellt deshalb ein </w:t>
      </w:r>
      <w:r>
        <w:rPr>
          <w:rFonts w:ascii="Verdana" w:hAnsi="Verdana"/>
          <w:color w:val="A6A6A6" w:themeColor="background1" w:themeShade="A6"/>
        </w:rPr>
        <w:t xml:space="preserve">(z. B. Drittel, Viertel) </w:t>
      </w:r>
      <w:r>
        <w:rPr>
          <w:rFonts w:ascii="Verdana" w:hAnsi="Verdana"/>
          <w:color w:val="000000" w:themeColor="text1"/>
        </w:rPr>
        <w:t>dar</w:t>
      </w:r>
      <w:r>
        <w:rPr>
          <w:rFonts w:ascii="Verdana" w:hAnsi="Verdana"/>
        </w:rPr>
        <w:t>.</w:t>
      </w:r>
    </w:p>
    <w:p w14:paraId="56E41C34" w14:textId="77777777" w:rsidR="00722ED1" w:rsidRDefault="00000000">
      <w:pPr>
        <w:pStyle w:val="Listenabsatz"/>
        <w:numPr>
          <w:ilvl w:val="0"/>
          <w:numId w:val="9"/>
        </w:numPr>
        <w:spacing w:line="360" w:lineRule="auto"/>
        <w:rPr>
          <w:rFonts w:ascii="Verdana" w:hAnsi="Verdana"/>
        </w:rPr>
      </w:pPr>
      <w:r>
        <w:rPr>
          <w:rFonts w:ascii="Verdana" w:hAnsi="Verdana"/>
        </w:rPr>
        <w:t xml:space="preserve">Dieser Teil ist größer/kleiner als die anderen Teile. Deshalb ist das Ganze nicht in </w:t>
      </w:r>
      <w:r>
        <w:rPr>
          <w:rFonts w:ascii="Verdana" w:hAnsi="Verdana"/>
          <w:color w:val="A6A6A6" w:themeColor="background1" w:themeShade="A6"/>
        </w:rPr>
        <w:t xml:space="preserve">(z. B. drei, vier) </w:t>
      </w:r>
      <w:r>
        <w:rPr>
          <w:rFonts w:ascii="Verdana" w:hAnsi="Verdana"/>
        </w:rPr>
        <w:t>gleich große Teile geteilt.</w:t>
      </w:r>
    </w:p>
    <w:p w14:paraId="081AE7BD" w14:textId="77777777" w:rsidR="00722ED1" w:rsidRDefault="00000000">
      <w:pPr>
        <w:pStyle w:val="Listenabsatz"/>
        <w:numPr>
          <w:ilvl w:val="0"/>
          <w:numId w:val="9"/>
        </w:numPr>
        <w:spacing w:line="360" w:lineRule="auto"/>
        <w:rPr>
          <w:rFonts w:ascii="Verdana" w:hAnsi="Verdana"/>
        </w:rPr>
      </w:pPr>
      <w:r>
        <w:rPr>
          <w:rFonts w:ascii="Verdana" w:hAnsi="Verdana"/>
        </w:rPr>
        <w:t>Ich habe das Rechteck an dieser Stelle gefaltet, weil …</w:t>
      </w:r>
    </w:p>
    <w:p w14:paraId="0B38DFE8" w14:textId="77777777" w:rsidR="00722ED1" w:rsidRDefault="00000000">
      <w:pPr>
        <w:pStyle w:val="Listenabsatz"/>
        <w:numPr>
          <w:ilvl w:val="0"/>
          <w:numId w:val="9"/>
        </w:numPr>
        <w:spacing w:line="360" w:lineRule="auto"/>
        <w:rPr>
          <w:rFonts w:ascii="Verdana" w:hAnsi="Verdana"/>
        </w:rPr>
      </w:pPr>
      <w:r>
        <w:rPr>
          <w:rFonts w:ascii="Verdana" w:hAnsi="Verdana"/>
        </w:rPr>
        <w:t xml:space="preserve">In dieser Darstellung ist auch ein </w:t>
      </w:r>
      <w:r>
        <w:rPr>
          <w:rFonts w:ascii="Verdana" w:hAnsi="Verdana"/>
          <w:color w:val="A6A6A6" w:themeColor="background1" w:themeShade="A6"/>
        </w:rPr>
        <w:t xml:space="preserve">(z. B. Drittel, Viertel) </w:t>
      </w:r>
      <w:r>
        <w:rPr>
          <w:rFonts w:ascii="Verdana" w:hAnsi="Verdana"/>
        </w:rPr>
        <w:t>gefärbt, weil …</w:t>
      </w:r>
    </w:p>
    <w:sectPr w:rsidR="00722ED1">
      <w:pgSz w:w="11906" w:h="16838"/>
      <w:pgMar w:top="1417" w:right="1417" w:bottom="1134" w:left="1417" w:header="708" w:footer="708" w:gutter="0"/>
      <w:cols w:space="708"/>
    </w:sectPr>
  </w:body>
</w:document>
</file>

<file path=word/commentsDocument.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Torsten Kupsch" w:date="2024-01-10T09:52:00Z" w:initials="TK">
    <w:p w14:paraId="00000001" w14:textId="00000001">
      <w:pPr>
        <w:spacing w:line="240" w:after="0" w:lineRule="auto" w:before="0"/>
        <w:ind w:firstLine="0" w:left="0" w:right="0"/>
        <w:jc w:val="left"/>
      </w:pPr>
      <w:r>
        <w:rPr>
          <w:rFonts w:eastAsia="Arial" w:ascii="Arial" w:hAnsi="Arial" w:cs="Arial"/>
          <w:sz w:val="22"/>
        </w:rPr>
        <w:t xml:space="preserve">AA alternativ: Der gefärbte Teil ist einer der beiden genannten Bruchteile.</w:t>
      </w:r>
    </w:p>
    <w:p w14:paraId="00000002" w14:textId="00000002">
      <w:pPr>
        <w:spacing w:line="240" w:after="0" w:lineRule="auto" w:before="0"/>
        <w:ind w:firstLine="0" w:left="0" w:right="0"/>
        <w:jc w:val="left"/>
      </w:pPr>
      <w:r>
        <w:rPr>
          <w:rFonts w:eastAsia="Arial" w:ascii="Arial" w:hAnsi="Arial" w:cs="Arial"/>
          <w:sz w:val="22"/>
        </w:rPr>
        <w:t xml:space="preserve">Oder ist das sprachlich zu genau und deshalb umständlich und zu schwierig zu verstehen?</w:t>
      </w:r>
    </w:p>
  </w:comment>
</w:comments>
</file>

<file path=word/commentsExtendedDocument.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2" w15:done="0"/>
</w15:commentsEx>
</file>

<file path=word/commentsExtensibleDocument.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7260A81" w16cex:dateUtc="2024-01-10T08:52:00Z"/>
</w16cex:commentsExtensible>
</file>

<file path=word/commentsIdsDocument.xml><?xml version="1.0" encoding="utf-8"?>
<w16cid:commentsIds xmlns:mc="http://schemas.openxmlformats.org/markup-compatibility/2006" xmlns:w16cid="http://schemas.microsoft.com/office/word/2016/wordml/cid" mc:Ignorable="w16cid">
  <w16cid:commentId w16cid:paraId="00000002" w16cid:durableId="77260A8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4DFC63" w14:textId="77777777" w:rsidR="009572BB" w:rsidRDefault="009572BB">
      <w:pPr>
        <w:spacing w:line="240" w:lineRule="auto"/>
      </w:pPr>
      <w:r>
        <w:separator/>
      </w:r>
    </w:p>
  </w:endnote>
  <w:endnote w:type="continuationSeparator" w:id="0">
    <w:p w14:paraId="01569ABE" w14:textId="77777777" w:rsidR="009572BB" w:rsidRDefault="009572BB">
      <w:pPr>
        <w:spacing w:line="240" w:lineRule="auto"/>
      </w:pPr>
      <w:r>
        <w:continuationSeparator/>
      </w:r>
    </w:p>
  </w:endnote>
  <w:endnote w:type="continuationNotice" w:id="1">
    <w:p w14:paraId="7961D9C1" w14:textId="77777777" w:rsidR="009572BB" w:rsidRDefault="009572BB">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erdana">
    <w:panose1 w:val="020B0604030504040204"/>
    <w:charset w:val="00"/>
    <w:family w:val="swiss"/>
    <w:pitch w:val="variable"/>
    <w:sig w:usb0="A00006FF" w:usb1="4000205B" w:usb2="00000010" w:usb3="00000000" w:csb0="0000019F" w:csb1="00000000"/>
  </w:font>
  <w:font w:name="Arial Unicode MS">
    <w:altName w:val="Arial"/>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altName w:val="Arial"/>
    <w:charset w:val="00"/>
    <w:family w:val="auto"/>
    <w:pitch w:val="default"/>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EA49D3" w14:textId="77777777" w:rsidR="009572BB" w:rsidRDefault="009572BB">
      <w:pPr>
        <w:spacing w:line="240" w:lineRule="auto"/>
      </w:pPr>
      <w:r>
        <w:separator/>
      </w:r>
    </w:p>
  </w:footnote>
  <w:footnote w:type="continuationSeparator" w:id="0">
    <w:p w14:paraId="54C4A9E5" w14:textId="77777777" w:rsidR="009572BB" w:rsidRDefault="009572BB">
      <w:pPr>
        <w:spacing w:line="240" w:lineRule="auto"/>
      </w:pPr>
      <w:r>
        <w:continuationSeparator/>
      </w:r>
    </w:p>
  </w:footnote>
  <w:footnote w:type="continuationNotice" w:id="1">
    <w:p w14:paraId="52AC09F9" w14:textId="77777777" w:rsidR="009572BB" w:rsidRDefault="009572BB">
      <w:pPr>
        <w:spacing w:before="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C51AF6"/>
    <w:multiLevelType w:val="multilevel"/>
    <w:tmpl w:val="F3909742"/>
    <w:lvl w:ilvl="0">
      <w:start w:val="11"/>
      <w:numFmt w:val="bullet"/>
      <w:suff w:val="space"/>
      <w:lvlText w:val="-"/>
      <w:lvlJc w:val="left"/>
      <w:pPr>
        <w:ind w:left="360" w:hanging="360"/>
      </w:pPr>
      <w:rPr>
        <w:rFonts w:ascii="Verdana" w:eastAsia="Arial Unicode MS" w:hAnsi="Verdana" w:cs="Arial Unicode MS"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1" w15:restartNumberingAfterBreak="0">
    <w:nsid w:val="09912BCC"/>
    <w:multiLevelType w:val="multilevel"/>
    <w:tmpl w:val="EAC659AA"/>
    <w:lvl w:ilvl="0">
      <w:start w:val="535"/>
      <w:numFmt w:val="bullet"/>
      <w:suff w:val="space"/>
      <w:lvlText w:val="-"/>
      <w:lvlJc w:val="left"/>
      <w:pPr>
        <w:ind w:left="720" w:hanging="360"/>
      </w:pPr>
      <w:rPr>
        <w:rFonts w:ascii="Comic Sans MS" w:eastAsia="Times New Roman" w:hAnsi="Comic Sans MS" w:cs="Times New Roman" w:hint="default"/>
      </w:rPr>
    </w:lvl>
    <w:lvl w:ilvl="1">
      <w:start w:val="1"/>
      <w:numFmt w:val="bullet"/>
      <w:suff w:val="space"/>
      <w:lvlText w:val="o"/>
      <w:lvlJc w:val="left"/>
      <w:pPr>
        <w:ind w:left="1440" w:hanging="360"/>
      </w:pPr>
      <w:rPr>
        <w:rFonts w:ascii="Courier New" w:hAnsi="Courier New" w:cs="Courier New" w:hint="default"/>
      </w:rPr>
    </w:lvl>
    <w:lvl w:ilvl="2">
      <w:start w:val="1"/>
      <w:numFmt w:val="bullet"/>
      <w:suff w:val="space"/>
      <w:lvlText w:val=""/>
      <w:lvlJc w:val="left"/>
      <w:pPr>
        <w:ind w:left="2160" w:hanging="360"/>
      </w:pPr>
      <w:rPr>
        <w:rFonts w:ascii="Wingdings" w:hAnsi="Wingdings" w:hint="default"/>
      </w:rPr>
    </w:lvl>
    <w:lvl w:ilvl="3">
      <w:start w:val="1"/>
      <w:numFmt w:val="bullet"/>
      <w:suff w:val="space"/>
      <w:lvlText w:val=""/>
      <w:lvlJc w:val="left"/>
      <w:pPr>
        <w:ind w:left="2880" w:hanging="360"/>
      </w:pPr>
      <w:rPr>
        <w:rFonts w:ascii="Symbol" w:hAnsi="Symbol" w:hint="default"/>
      </w:rPr>
    </w:lvl>
    <w:lvl w:ilvl="4">
      <w:start w:val="1"/>
      <w:numFmt w:val="bullet"/>
      <w:suff w:val="space"/>
      <w:lvlText w:val="o"/>
      <w:lvlJc w:val="left"/>
      <w:pPr>
        <w:ind w:left="3600" w:hanging="360"/>
      </w:pPr>
      <w:rPr>
        <w:rFonts w:ascii="Courier New" w:hAnsi="Courier New" w:cs="Courier New" w:hint="default"/>
      </w:rPr>
    </w:lvl>
    <w:lvl w:ilvl="5">
      <w:start w:val="1"/>
      <w:numFmt w:val="bullet"/>
      <w:suff w:val="space"/>
      <w:lvlText w:val=""/>
      <w:lvlJc w:val="left"/>
      <w:pPr>
        <w:ind w:left="4320" w:hanging="360"/>
      </w:pPr>
      <w:rPr>
        <w:rFonts w:ascii="Wingdings" w:hAnsi="Wingdings" w:hint="default"/>
      </w:rPr>
    </w:lvl>
    <w:lvl w:ilvl="6">
      <w:start w:val="1"/>
      <w:numFmt w:val="bullet"/>
      <w:suff w:val="space"/>
      <w:lvlText w:val=""/>
      <w:lvlJc w:val="left"/>
      <w:pPr>
        <w:ind w:left="5040" w:hanging="360"/>
      </w:pPr>
      <w:rPr>
        <w:rFonts w:ascii="Symbol" w:hAnsi="Symbol" w:hint="default"/>
      </w:rPr>
    </w:lvl>
    <w:lvl w:ilvl="7">
      <w:start w:val="1"/>
      <w:numFmt w:val="bullet"/>
      <w:suff w:val="space"/>
      <w:lvlText w:val="o"/>
      <w:lvlJc w:val="left"/>
      <w:pPr>
        <w:ind w:left="5760" w:hanging="360"/>
      </w:pPr>
      <w:rPr>
        <w:rFonts w:ascii="Courier New" w:hAnsi="Courier New" w:cs="Courier New" w:hint="default"/>
      </w:rPr>
    </w:lvl>
    <w:lvl w:ilvl="8">
      <w:start w:val="1"/>
      <w:numFmt w:val="bullet"/>
      <w:suff w:val="space"/>
      <w:lvlText w:val=""/>
      <w:lvlJc w:val="left"/>
      <w:pPr>
        <w:ind w:left="6480" w:hanging="360"/>
      </w:pPr>
      <w:rPr>
        <w:rFonts w:ascii="Wingdings" w:hAnsi="Wingdings" w:hint="default"/>
      </w:rPr>
    </w:lvl>
  </w:abstractNum>
  <w:abstractNum w:abstractNumId="2" w15:restartNumberingAfterBreak="0">
    <w:nsid w:val="09CC00B3"/>
    <w:multiLevelType w:val="multilevel"/>
    <w:tmpl w:val="E4702AC6"/>
    <w:lvl w:ilvl="0">
      <w:start w:val="1"/>
      <w:numFmt w:val="bullet"/>
      <w:lvlText w:val=""/>
      <w:lvlJc w:val="left"/>
      <w:pPr>
        <w:ind w:left="360" w:hanging="360"/>
      </w:pPr>
      <w:rPr>
        <w:rFonts w:ascii="Symbol" w:hAnsi="Symbol" w:hint="default"/>
      </w:rPr>
    </w:lvl>
    <w:lvl w:ilvl="1">
      <w:start w:val="1"/>
      <w:numFmt w:val="bullet"/>
      <w:suff w:val="space"/>
      <w:lvlText w:val="o"/>
      <w:lvlJc w:val="left"/>
      <w:pPr>
        <w:ind w:left="1440" w:hanging="360"/>
      </w:pPr>
      <w:rPr>
        <w:rFonts w:ascii="Courier New" w:hAnsi="Courier New" w:cs="Courier New" w:hint="default"/>
      </w:rPr>
    </w:lvl>
    <w:lvl w:ilvl="2">
      <w:start w:val="1"/>
      <w:numFmt w:val="bullet"/>
      <w:suff w:val="space"/>
      <w:lvlText w:val=""/>
      <w:lvlJc w:val="left"/>
      <w:pPr>
        <w:ind w:left="2160" w:hanging="360"/>
      </w:pPr>
      <w:rPr>
        <w:rFonts w:ascii="Wingdings" w:hAnsi="Wingdings" w:hint="default"/>
      </w:rPr>
    </w:lvl>
    <w:lvl w:ilvl="3">
      <w:start w:val="1"/>
      <w:numFmt w:val="bullet"/>
      <w:suff w:val="space"/>
      <w:lvlText w:val=""/>
      <w:lvlJc w:val="left"/>
      <w:pPr>
        <w:ind w:left="2880" w:hanging="360"/>
      </w:pPr>
      <w:rPr>
        <w:rFonts w:ascii="Symbol" w:hAnsi="Symbol" w:hint="default"/>
      </w:rPr>
    </w:lvl>
    <w:lvl w:ilvl="4">
      <w:start w:val="1"/>
      <w:numFmt w:val="bullet"/>
      <w:suff w:val="space"/>
      <w:lvlText w:val="o"/>
      <w:lvlJc w:val="left"/>
      <w:pPr>
        <w:ind w:left="3600" w:hanging="360"/>
      </w:pPr>
      <w:rPr>
        <w:rFonts w:ascii="Courier New" w:hAnsi="Courier New" w:cs="Courier New" w:hint="default"/>
      </w:rPr>
    </w:lvl>
    <w:lvl w:ilvl="5">
      <w:start w:val="1"/>
      <w:numFmt w:val="bullet"/>
      <w:suff w:val="space"/>
      <w:lvlText w:val=""/>
      <w:lvlJc w:val="left"/>
      <w:pPr>
        <w:ind w:left="4320" w:hanging="360"/>
      </w:pPr>
      <w:rPr>
        <w:rFonts w:ascii="Wingdings" w:hAnsi="Wingdings" w:hint="default"/>
      </w:rPr>
    </w:lvl>
    <w:lvl w:ilvl="6">
      <w:start w:val="1"/>
      <w:numFmt w:val="bullet"/>
      <w:suff w:val="space"/>
      <w:lvlText w:val=""/>
      <w:lvlJc w:val="left"/>
      <w:pPr>
        <w:ind w:left="5040" w:hanging="360"/>
      </w:pPr>
      <w:rPr>
        <w:rFonts w:ascii="Symbol" w:hAnsi="Symbol" w:hint="default"/>
      </w:rPr>
    </w:lvl>
    <w:lvl w:ilvl="7">
      <w:start w:val="1"/>
      <w:numFmt w:val="bullet"/>
      <w:suff w:val="space"/>
      <w:lvlText w:val="o"/>
      <w:lvlJc w:val="left"/>
      <w:pPr>
        <w:ind w:left="5760" w:hanging="360"/>
      </w:pPr>
      <w:rPr>
        <w:rFonts w:ascii="Courier New" w:hAnsi="Courier New" w:cs="Courier New" w:hint="default"/>
      </w:rPr>
    </w:lvl>
    <w:lvl w:ilvl="8">
      <w:start w:val="1"/>
      <w:numFmt w:val="bullet"/>
      <w:suff w:val="space"/>
      <w:lvlText w:val=""/>
      <w:lvlJc w:val="left"/>
      <w:pPr>
        <w:ind w:left="6480" w:hanging="360"/>
      </w:pPr>
      <w:rPr>
        <w:rFonts w:ascii="Wingdings" w:hAnsi="Wingdings" w:hint="default"/>
      </w:rPr>
    </w:lvl>
  </w:abstractNum>
  <w:abstractNum w:abstractNumId="3" w15:restartNumberingAfterBreak="0">
    <w:nsid w:val="0B236DDE"/>
    <w:multiLevelType w:val="multilevel"/>
    <w:tmpl w:val="6C0A53B8"/>
    <w:lvl w:ilvl="0">
      <w:start w:val="1"/>
      <w:numFmt w:val="bullet"/>
      <w:lvlText w:val="-"/>
      <w:lvlJc w:val="left"/>
      <w:pPr>
        <w:ind w:left="360" w:hanging="360"/>
      </w:pPr>
      <w:rPr>
        <w:rFonts w:ascii="Arial" w:hAnsi="Arial"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4" w15:restartNumberingAfterBreak="0">
    <w:nsid w:val="0E7A11CE"/>
    <w:multiLevelType w:val="multilevel"/>
    <w:tmpl w:val="6842020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 w15:restartNumberingAfterBreak="0">
    <w:nsid w:val="0F8645DD"/>
    <w:multiLevelType w:val="multilevel"/>
    <w:tmpl w:val="F27E508A"/>
    <w:lvl w:ilvl="0">
      <w:start w:val="1"/>
      <w:numFmt w:val="bullet"/>
      <w:suff w:val="space"/>
      <w:lvlText w:val=""/>
      <w:lvlJc w:val="left"/>
      <w:pPr>
        <w:ind w:left="360" w:hanging="360"/>
      </w:pPr>
      <w:rPr>
        <w:rFonts w:ascii="Symbol" w:hAnsi="Symbol"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6" w15:restartNumberingAfterBreak="0">
    <w:nsid w:val="10065971"/>
    <w:multiLevelType w:val="multilevel"/>
    <w:tmpl w:val="09660798"/>
    <w:lvl w:ilvl="0">
      <w:start w:val="1"/>
      <w:numFmt w:val="bullet"/>
      <w:lvlText w:val="-"/>
      <w:lvlJc w:val="left"/>
      <w:pPr>
        <w:ind w:left="360" w:hanging="360"/>
      </w:pPr>
      <w:rPr>
        <w:rFonts w:ascii="Calibri" w:hAnsi="Calibri"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7" w15:restartNumberingAfterBreak="0">
    <w:nsid w:val="11A6343B"/>
    <w:multiLevelType w:val="multilevel"/>
    <w:tmpl w:val="F3D857A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15:restartNumberingAfterBreak="0">
    <w:nsid w:val="12E214D0"/>
    <w:multiLevelType w:val="multilevel"/>
    <w:tmpl w:val="2BCEC780"/>
    <w:lvl w:ilvl="0">
      <w:start w:val="1"/>
      <w:numFmt w:val="bullet"/>
      <w:lvlText w:val="-"/>
      <w:lvlJc w:val="left"/>
      <w:pPr>
        <w:ind w:left="360" w:hanging="360"/>
      </w:pPr>
      <w:rPr>
        <w:rFonts w:ascii="Calibri" w:hAnsi="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 w15:restartNumberingAfterBreak="0">
    <w:nsid w:val="135858C8"/>
    <w:multiLevelType w:val="multilevel"/>
    <w:tmpl w:val="8F006BEE"/>
    <w:lvl w:ilvl="0">
      <w:start w:val="1"/>
      <w:numFmt w:val="bullet"/>
      <w:lvlText w:val=""/>
      <w:lvlJc w:val="left"/>
      <w:pPr>
        <w:ind w:left="360" w:hanging="360"/>
      </w:pPr>
      <w:rPr>
        <w:rFonts w:ascii="Symbol" w:hAnsi="Symbol"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10" w15:restartNumberingAfterBreak="0">
    <w:nsid w:val="176B121B"/>
    <w:multiLevelType w:val="multilevel"/>
    <w:tmpl w:val="A35C8E9A"/>
    <w:lvl w:ilvl="0">
      <w:start w:val="1"/>
      <w:numFmt w:val="bullet"/>
      <w:lvlText w:val="-"/>
      <w:lvlJc w:val="left"/>
      <w:pPr>
        <w:ind w:left="360" w:hanging="360"/>
      </w:pPr>
      <w:rPr>
        <w:rFonts w:ascii="Calibri" w:hAnsi="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 w15:restartNumberingAfterBreak="0">
    <w:nsid w:val="17A724D4"/>
    <w:multiLevelType w:val="multilevel"/>
    <w:tmpl w:val="2A6255EE"/>
    <w:lvl w:ilvl="0">
      <w:start w:val="11"/>
      <w:numFmt w:val="bullet"/>
      <w:suff w:val="space"/>
      <w:lvlText w:val="-"/>
      <w:lvlJc w:val="left"/>
      <w:pPr>
        <w:ind w:left="360" w:hanging="360"/>
      </w:pPr>
      <w:rPr>
        <w:rFonts w:ascii="Verdana" w:eastAsia="Arial Unicode MS" w:hAnsi="Verdana" w:cs="Arial Unicode MS"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12" w15:restartNumberingAfterBreak="0">
    <w:nsid w:val="18022ACF"/>
    <w:multiLevelType w:val="multilevel"/>
    <w:tmpl w:val="E2D6BF66"/>
    <w:lvl w:ilvl="0">
      <w:start w:val="1"/>
      <w:numFmt w:val="bullet"/>
      <w:lvlText w:val=""/>
      <w:lvlJc w:val="left"/>
      <w:pPr>
        <w:ind w:left="360" w:hanging="360"/>
      </w:pPr>
      <w:rPr>
        <w:rFonts w:ascii="Symbol" w:hAnsi="Symbol"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13" w15:restartNumberingAfterBreak="0">
    <w:nsid w:val="23AC34A4"/>
    <w:multiLevelType w:val="multilevel"/>
    <w:tmpl w:val="5E46167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4" w15:restartNumberingAfterBreak="0">
    <w:nsid w:val="24E92E11"/>
    <w:multiLevelType w:val="multilevel"/>
    <w:tmpl w:val="146E27C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4F63B7E"/>
    <w:multiLevelType w:val="multilevel"/>
    <w:tmpl w:val="0AF4AB08"/>
    <w:lvl w:ilvl="0">
      <w:start w:val="1"/>
      <w:numFmt w:val="bullet"/>
      <w:lvlText w:val="-"/>
      <w:lvlJc w:val="left"/>
      <w:pPr>
        <w:ind w:left="360" w:hanging="360"/>
      </w:pPr>
      <w:rPr>
        <w:rFonts w:ascii="Arial" w:hAnsi="Arial"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16" w15:restartNumberingAfterBreak="0">
    <w:nsid w:val="28CC43AA"/>
    <w:multiLevelType w:val="multilevel"/>
    <w:tmpl w:val="3F1C6174"/>
    <w:styleLink w:val="Strich"/>
    <w:lvl w:ilvl="0">
      <w:start w:val="1"/>
      <w:numFmt w:val="bullet"/>
      <w:pStyle w:val="Strich"/>
      <w:suff w:val="space"/>
      <w:lvlText w:val="-"/>
      <w:lvlJc w:val="left"/>
      <w:pPr>
        <w:ind w:left="262" w:hanging="262"/>
      </w:pPr>
      <w:rPr>
        <w:rFonts w:hAnsi="Arial Unicode MS"/>
        <w:caps w:val="0"/>
        <w:smallCaps w:val="0"/>
        <w:strike w:val="0"/>
        <w:spacing w:val="0"/>
        <w:position w:val="4"/>
        <w:sz w:val="29"/>
        <w:szCs w:val="29"/>
        <w:highlight w:val="none"/>
        <w:vertAlign w:val="baseline"/>
      </w:rPr>
    </w:lvl>
    <w:lvl w:ilvl="1">
      <w:start w:val="1"/>
      <w:numFmt w:val="bullet"/>
      <w:suff w:val="space"/>
      <w:lvlText w:val="-"/>
      <w:lvlJc w:val="left"/>
      <w:pPr>
        <w:ind w:left="502" w:hanging="262"/>
      </w:pPr>
      <w:rPr>
        <w:rFonts w:hAnsi="Arial Unicode MS"/>
        <w:caps w:val="0"/>
        <w:smallCaps w:val="0"/>
        <w:strike w:val="0"/>
        <w:spacing w:val="0"/>
        <w:position w:val="4"/>
        <w:sz w:val="29"/>
        <w:szCs w:val="29"/>
        <w:highlight w:val="none"/>
        <w:vertAlign w:val="baseline"/>
      </w:rPr>
    </w:lvl>
    <w:lvl w:ilvl="2">
      <w:start w:val="1"/>
      <w:numFmt w:val="bullet"/>
      <w:suff w:val="space"/>
      <w:lvlText w:val="-"/>
      <w:lvlJc w:val="left"/>
      <w:pPr>
        <w:ind w:left="742" w:hanging="262"/>
      </w:pPr>
      <w:rPr>
        <w:rFonts w:hAnsi="Arial Unicode MS"/>
        <w:caps w:val="0"/>
        <w:smallCaps w:val="0"/>
        <w:strike w:val="0"/>
        <w:spacing w:val="0"/>
        <w:position w:val="4"/>
        <w:sz w:val="29"/>
        <w:szCs w:val="29"/>
        <w:highlight w:val="none"/>
        <w:vertAlign w:val="baseline"/>
      </w:rPr>
    </w:lvl>
    <w:lvl w:ilvl="3">
      <w:start w:val="1"/>
      <w:numFmt w:val="bullet"/>
      <w:suff w:val="space"/>
      <w:lvlText w:val="-"/>
      <w:lvlJc w:val="left"/>
      <w:pPr>
        <w:ind w:left="982" w:hanging="262"/>
      </w:pPr>
      <w:rPr>
        <w:rFonts w:hAnsi="Arial Unicode MS"/>
        <w:caps w:val="0"/>
        <w:smallCaps w:val="0"/>
        <w:strike w:val="0"/>
        <w:spacing w:val="0"/>
        <w:position w:val="4"/>
        <w:sz w:val="29"/>
        <w:szCs w:val="29"/>
        <w:highlight w:val="none"/>
        <w:vertAlign w:val="baseline"/>
      </w:rPr>
    </w:lvl>
    <w:lvl w:ilvl="4">
      <w:start w:val="1"/>
      <w:numFmt w:val="bullet"/>
      <w:suff w:val="space"/>
      <w:lvlText w:val="-"/>
      <w:lvlJc w:val="left"/>
      <w:pPr>
        <w:ind w:left="1222" w:hanging="262"/>
      </w:pPr>
      <w:rPr>
        <w:rFonts w:hAnsi="Arial Unicode MS"/>
        <w:caps w:val="0"/>
        <w:smallCaps w:val="0"/>
        <w:strike w:val="0"/>
        <w:spacing w:val="0"/>
        <w:position w:val="4"/>
        <w:sz w:val="29"/>
        <w:szCs w:val="29"/>
        <w:highlight w:val="none"/>
        <w:vertAlign w:val="baseline"/>
      </w:rPr>
    </w:lvl>
    <w:lvl w:ilvl="5">
      <w:start w:val="1"/>
      <w:numFmt w:val="bullet"/>
      <w:suff w:val="space"/>
      <w:lvlText w:val="-"/>
      <w:lvlJc w:val="left"/>
      <w:pPr>
        <w:ind w:left="1462" w:hanging="262"/>
      </w:pPr>
      <w:rPr>
        <w:rFonts w:hAnsi="Arial Unicode MS"/>
        <w:caps w:val="0"/>
        <w:smallCaps w:val="0"/>
        <w:strike w:val="0"/>
        <w:spacing w:val="0"/>
        <w:position w:val="4"/>
        <w:sz w:val="29"/>
        <w:szCs w:val="29"/>
        <w:highlight w:val="none"/>
        <w:vertAlign w:val="baseline"/>
      </w:rPr>
    </w:lvl>
    <w:lvl w:ilvl="6">
      <w:start w:val="1"/>
      <w:numFmt w:val="bullet"/>
      <w:suff w:val="space"/>
      <w:lvlText w:val="-"/>
      <w:lvlJc w:val="left"/>
      <w:pPr>
        <w:ind w:left="1702" w:hanging="262"/>
      </w:pPr>
      <w:rPr>
        <w:rFonts w:hAnsi="Arial Unicode MS"/>
        <w:caps w:val="0"/>
        <w:smallCaps w:val="0"/>
        <w:strike w:val="0"/>
        <w:spacing w:val="0"/>
        <w:position w:val="4"/>
        <w:sz w:val="29"/>
        <w:szCs w:val="29"/>
        <w:highlight w:val="none"/>
        <w:vertAlign w:val="baseline"/>
      </w:rPr>
    </w:lvl>
    <w:lvl w:ilvl="7">
      <w:start w:val="1"/>
      <w:numFmt w:val="bullet"/>
      <w:suff w:val="space"/>
      <w:lvlText w:val="-"/>
      <w:lvlJc w:val="left"/>
      <w:pPr>
        <w:ind w:left="1942" w:hanging="262"/>
      </w:pPr>
      <w:rPr>
        <w:rFonts w:hAnsi="Arial Unicode MS"/>
        <w:caps w:val="0"/>
        <w:smallCaps w:val="0"/>
        <w:strike w:val="0"/>
        <w:spacing w:val="0"/>
        <w:position w:val="4"/>
        <w:sz w:val="29"/>
        <w:szCs w:val="29"/>
        <w:highlight w:val="none"/>
        <w:vertAlign w:val="baseline"/>
      </w:rPr>
    </w:lvl>
    <w:lvl w:ilvl="8">
      <w:start w:val="1"/>
      <w:numFmt w:val="bullet"/>
      <w:suff w:val="space"/>
      <w:lvlText w:val="-"/>
      <w:lvlJc w:val="left"/>
      <w:pPr>
        <w:ind w:left="2182" w:hanging="262"/>
      </w:pPr>
      <w:rPr>
        <w:rFonts w:hAnsi="Arial Unicode MS"/>
        <w:caps w:val="0"/>
        <w:smallCaps w:val="0"/>
        <w:strike w:val="0"/>
        <w:spacing w:val="0"/>
        <w:position w:val="4"/>
        <w:sz w:val="29"/>
        <w:szCs w:val="29"/>
        <w:highlight w:val="none"/>
        <w:vertAlign w:val="baseline"/>
      </w:rPr>
    </w:lvl>
  </w:abstractNum>
  <w:abstractNum w:abstractNumId="17" w15:restartNumberingAfterBreak="0">
    <w:nsid w:val="292243E1"/>
    <w:multiLevelType w:val="multilevel"/>
    <w:tmpl w:val="B3F406AA"/>
    <w:lvl w:ilvl="0">
      <w:start w:val="11"/>
      <w:numFmt w:val="bullet"/>
      <w:suff w:val="space"/>
      <w:lvlText w:val="-"/>
      <w:lvlJc w:val="left"/>
      <w:pPr>
        <w:ind w:left="360" w:hanging="360"/>
      </w:pPr>
      <w:rPr>
        <w:rFonts w:ascii="Verdana" w:eastAsia="Arial Unicode MS" w:hAnsi="Verdana" w:cs="Arial Unicode MS"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18" w15:restartNumberingAfterBreak="0">
    <w:nsid w:val="30AD0A95"/>
    <w:multiLevelType w:val="multilevel"/>
    <w:tmpl w:val="2EF0F7F0"/>
    <w:lvl w:ilvl="0">
      <w:start w:val="1"/>
      <w:numFmt w:val="bullet"/>
      <w:lvlText w:val="-"/>
      <w:lvlJc w:val="left"/>
      <w:pPr>
        <w:ind w:left="360" w:hanging="360"/>
      </w:pPr>
      <w:rPr>
        <w:rFonts w:ascii="Calibri" w:hAnsi="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9" w15:restartNumberingAfterBreak="0">
    <w:nsid w:val="35023A89"/>
    <w:multiLevelType w:val="multilevel"/>
    <w:tmpl w:val="B9FEDF86"/>
    <w:lvl w:ilvl="0">
      <w:start w:val="1"/>
      <w:numFmt w:val="bullet"/>
      <w:lvlText w:val="-"/>
      <w:lvlJc w:val="left"/>
      <w:pPr>
        <w:ind w:left="360" w:hanging="360"/>
      </w:pPr>
      <w:rPr>
        <w:rFonts w:ascii="Calibri" w:hAnsi="Calibri"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20" w15:restartNumberingAfterBreak="0">
    <w:nsid w:val="3554230A"/>
    <w:multiLevelType w:val="multilevel"/>
    <w:tmpl w:val="E904EB16"/>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15:restartNumberingAfterBreak="0">
    <w:nsid w:val="43513B45"/>
    <w:multiLevelType w:val="multilevel"/>
    <w:tmpl w:val="01241778"/>
    <w:lvl w:ilvl="0">
      <w:start w:val="1"/>
      <w:numFmt w:val="bullet"/>
      <w:suff w:val="space"/>
      <w:lvlText w:val=""/>
      <w:lvlJc w:val="left"/>
      <w:pPr>
        <w:ind w:left="360" w:hanging="360"/>
      </w:pPr>
      <w:rPr>
        <w:rFonts w:ascii="Symbol" w:hAnsi="Symbol"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22" w15:restartNumberingAfterBreak="0">
    <w:nsid w:val="43C2271F"/>
    <w:multiLevelType w:val="multilevel"/>
    <w:tmpl w:val="18AAA81E"/>
    <w:lvl w:ilvl="0">
      <w:start w:val="1"/>
      <w:numFmt w:val="bullet"/>
      <w:lvlText w:val=""/>
      <w:lvlJc w:val="left"/>
      <w:pPr>
        <w:ind w:left="360" w:hanging="360"/>
      </w:pPr>
      <w:rPr>
        <w:rFonts w:ascii="Symbol" w:hAnsi="Symbol" w:hint="default"/>
        <w:color w:val="000000" w:themeColor="text1"/>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3" w15:restartNumberingAfterBreak="0">
    <w:nsid w:val="45337113"/>
    <w:multiLevelType w:val="multilevel"/>
    <w:tmpl w:val="51FEDA34"/>
    <w:lvl w:ilvl="0">
      <w:start w:val="1"/>
      <w:numFmt w:val="bullet"/>
      <w:lvlText w:val=""/>
      <w:lvlJc w:val="left"/>
      <w:pPr>
        <w:ind w:left="360" w:hanging="360"/>
      </w:pPr>
      <w:rPr>
        <w:rFonts w:ascii="Symbol" w:hAnsi="Symbol"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24" w15:restartNumberingAfterBreak="0">
    <w:nsid w:val="46753323"/>
    <w:multiLevelType w:val="multilevel"/>
    <w:tmpl w:val="0F045E68"/>
    <w:lvl w:ilvl="0">
      <w:start w:val="1"/>
      <w:numFmt w:val="bullet"/>
      <w:suff w:val="space"/>
      <w:lvlText w:val=""/>
      <w:lvlJc w:val="left"/>
      <w:pPr>
        <w:ind w:left="360" w:hanging="360"/>
      </w:pPr>
      <w:rPr>
        <w:rFonts w:ascii="Symbol" w:hAnsi="Symbol"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25" w15:restartNumberingAfterBreak="0">
    <w:nsid w:val="4A3E5F2E"/>
    <w:multiLevelType w:val="multilevel"/>
    <w:tmpl w:val="546291E8"/>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6" w15:restartNumberingAfterBreak="0">
    <w:nsid w:val="4AF42AC6"/>
    <w:multiLevelType w:val="multilevel"/>
    <w:tmpl w:val="425AE57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4B320AED"/>
    <w:multiLevelType w:val="multilevel"/>
    <w:tmpl w:val="8C88A454"/>
    <w:lvl w:ilvl="0">
      <w:start w:val="11"/>
      <w:numFmt w:val="bullet"/>
      <w:suff w:val="space"/>
      <w:lvlText w:val="-"/>
      <w:lvlJc w:val="left"/>
      <w:pPr>
        <w:ind w:left="360" w:hanging="360"/>
      </w:pPr>
      <w:rPr>
        <w:rFonts w:ascii="Verdana" w:eastAsia="Arial Unicode MS" w:hAnsi="Verdana" w:cs="Arial Unicode MS"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28" w15:restartNumberingAfterBreak="0">
    <w:nsid w:val="50DC60AE"/>
    <w:multiLevelType w:val="multilevel"/>
    <w:tmpl w:val="8D9637F4"/>
    <w:lvl w:ilvl="0">
      <w:start w:val="1"/>
      <w:numFmt w:val="bullet"/>
      <w:suff w:val="space"/>
      <w:lvlText w:val="-"/>
      <w:lvlJc w:val="left"/>
      <w:pPr>
        <w:ind w:left="720" w:hanging="360"/>
      </w:pPr>
      <w:rPr>
        <w:rFonts w:ascii="Verdana" w:eastAsia="Arial Unicode MS" w:hAnsi="Verdana" w:cs="Arial Unicode MS" w:hint="default"/>
      </w:rPr>
    </w:lvl>
    <w:lvl w:ilvl="1">
      <w:start w:val="1"/>
      <w:numFmt w:val="bullet"/>
      <w:suff w:val="space"/>
      <w:lvlText w:val="o"/>
      <w:lvlJc w:val="left"/>
      <w:pPr>
        <w:ind w:left="1440" w:hanging="360"/>
      </w:pPr>
      <w:rPr>
        <w:rFonts w:ascii="Courier New" w:hAnsi="Courier New" w:cs="Courier New" w:hint="default"/>
      </w:rPr>
    </w:lvl>
    <w:lvl w:ilvl="2">
      <w:start w:val="1"/>
      <w:numFmt w:val="bullet"/>
      <w:suff w:val="space"/>
      <w:lvlText w:val=""/>
      <w:lvlJc w:val="left"/>
      <w:pPr>
        <w:ind w:left="2160" w:hanging="360"/>
      </w:pPr>
      <w:rPr>
        <w:rFonts w:ascii="Wingdings" w:hAnsi="Wingdings" w:hint="default"/>
      </w:rPr>
    </w:lvl>
    <w:lvl w:ilvl="3">
      <w:start w:val="1"/>
      <w:numFmt w:val="bullet"/>
      <w:suff w:val="space"/>
      <w:lvlText w:val=""/>
      <w:lvlJc w:val="left"/>
      <w:pPr>
        <w:ind w:left="2880" w:hanging="360"/>
      </w:pPr>
      <w:rPr>
        <w:rFonts w:ascii="Symbol" w:hAnsi="Symbol" w:hint="default"/>
      </w:rPr>
    </w:lvl>
    <w:lvl w:ilvl="4">
      <w:start w:val="1"/>
      <w:numFmt w:val="bullet"/>
      <w:suff w:val="space"/>
      <w:lvlText w:val="o"/>
      <w:lvlJc w:val="left"/>
      <w:pPr>
        <w:ind w:left="3600" w:hanging="360"/>
      </w:pPr>
      <w:rPr>
        <w:rFonts w:ascii="Courier New" w:hAnsi="Courier New" w:cs="Courier New" w:hint="default"/>
      </w:rPr>
    </w:lvl>
    <w:lvl w:ilvl="5">
      <w:start w:val="1"/>
      <w:numFmt w:val="bullet"/>
      <w:suff w:val="space"/>
      <w:lvlText w:val=""/>
      <w:lvlJc w:val="left"/>
      <w:pPr>
        <w:ind w:left="4320" w:hanging="360"/>
      </w:pPr>
      <w:rPr>
        <w:rFonts w:ascii="Wingdings" w:hAnsi="Wingdings" w:hint="default"/>
      </w:rPr>
    </w:lvl>
    <w:lvl w:ilvl="6">
      <w:start w:val="1"/>
      <w:numFmt w:val="bullet"/>
      <w:suff w:val="space"/>
      <w:lvlText w:val=""/>
      <w:lvlJc w:val="left"/>
      <w:pPr>
        <w:ind w:left="5040" w:hanging="360"/>
      </w:pPr>
      <w:rPr>
        <w:rFonts w:ascii="Symbol" w:hAnsi="Symbol" w:hint="default"/>
      </w:rPr>
    </w:lvl>
    <w:lvl w:ilvl="7">
      <w:start w:val="1"/>
      <w:numFmt w:val="bullet"/>
      <w:suff w:val="space"/>
      <w:lvlText w:val="o"/>
      <w:lvlJc w:val="left"/>
      <w:pPr>
        <w:ind w:left="5760" w:hanging="360"/>
      </w:pPr>
      <w:rPr>
        <w:rFonts w:ascii="Courier New" w:hAnsi="Courier New" w:cs="Courier New" w:hint="default"/>
      </w:rPr>
    </w:lvl>
    <w:lvl w:ilvl="8">
      <w:start w:val="1"/>
      <w:numFmt w:val="bullet"/>
      <w:suff w:val="space"/>
      <w:lvlText w:val=""/>
      <w:lvlJc w:val="left"/>
      <w:pPr>
        <w:ind w:left="6480" w:hanging="360"/>
      </w:pPr>
      <w:rPr>
        <w:rFonts w:ascii="Wingdings" w:hAnsi="Wingdings" w:hint="default"/>
      </w:rPr>
    </w:lvl>
  </w:abstractNum>
  <w:abstractNum w:abstractNumId="29" w15:restartNumberingAfterBreak="0">
    <w:nsid w:val="565A07DA"/>
    <w:multiLevelType w:val="multilevel"/>
    <w:tmpl w:val="E4EE333E"/>
    <w:lvl w:ilvl="0">
      <w:start w:val="11"/>
      <w:numFmt w:val="bullet"/>
      <w:suff w:val="space"/>
      <w:lvlText w:val="-"/>
      <w:lvlJc w:val="left"/>
      <w:pPr>
        <w:ind w:left="720" w:hanging="360"/>
      </w:pPr>
      <w:rPr>
        <w:rFonts w:ascii="Verdana" w:eastAsia="Arial Unicode MS" w:hAnsi="Verdana" w:cs="Arial Unicode MS" w:hint="default"/>
      </w:rPr>
    </w:lvl>
    <w:lvl w:ilvl="1">
      <w:start w:val="1"/>
      <w:numFmt w:val="bullet"/>
      <w:suff w:val="space"/>
      <w:lvlText w:val="o"/>
      <w:lvlJc w:val="left"/>
      <w:pPr>
        <w:ind w:left="1440" w:hanging="360"/>
      </w:pPr>
      <w:rPr>
        <w:rFonts w:ascii="Courier New" w:hAnsi="Courier New" w:cs="Courier New" w:hint="default"/>
      </w:rPr>
    </w:lvl>
    <w:lvl w:ilvl="2">
      <w:start w:val="1"/>
      <w:numFmt w:val="bullet"/>
      <w:suff w:val="space"/>
      <w:lvlText w:val=""/>
      <w:lvlJc w:val="left"/>
      <w:pPr>
        <w:ind w:left="2160" w:hanging="360"/>
      </w:pPr>
      <w:rPr>
        <w:rFonts w:ascii="Wingdings" w:hAnsi="Wingdings" w:hint="default"/>
      </w:rPr>
    </w:lvl>
    <w:lvl w:ilvl="3">
      <w:start w:val="1"/>
      <w:numFmt w:val="bullet"/>
      <w:suff w:val="space"/>
      <w:lvlText w:val=""/>
      <w:lvlJc w:val="left"/>
      <w:pPr>
        <w:ind w:left="2880" w:hanging="360"/>
      </w:pPr>
      <w:rPr>
        <w:rFonts w:ascii="Symbol" w:hAnsi="Symbol" w:hint="default"/>
      </w:rPr>
    </w:lvl>
    <w:lvl w:ilvl="4">
      <w:start w:val="1"/>
      <w:numFmt w:val="bullet"/>
      <w:suff w:val="space"/>
      <w:lvlText w:val="o"/>
      <w:lvlJc w:val="left"/>
      <w:pPr>
        <w:ind w:left="3600" w:hanging="360"/>
      </w:pPr>
      <w:rPr>
        <w:rFonts w:ascii="Courier New" w:hAnsi="Courier New" w:cs="Courier New" w:hint="default"/>
      </w:rPr>
    </w:lvl>
    <w:lvl w:ilvl="5">
      <w:start w:val="1"/>
      <w:numFmt w:val="bullet"/>
      <w:suff w:val="space"/>
      <w:lvlText w:val=""/>
      <w:lvlJc w:val="left"/>
      <w:pPr>
        <w:ind w:left="4320" w:hanging="360"/>
      </w:pPr>
      <w:rPr>
        <w:rFonts w:ascii="Wingdings" w:hAnsi="Wingdings" w:hint="default"/>
      </w:rPr>
    </w:lvl>
    <w:lvl w:ilvl="6">
      <w:start w:val="1"/>
      <w:numFmt w:val="bullet"/>
      <w:suff w:val="space"/>
      <w:lvlText w:val=""/>
      <w:lvlJc w:val="left"/>
      <w:pPr>
        <w:ind w:left="5040" w:hanging="360"/>
      </w:pPr>
      <w:rPr>
        <w:rFonts w:ascii="Symbol" w:hAnsi="Symbol" w:hint="default"/>
      </w:rPr>
    </w:lvl>
    <w:lvl w:ilvl="7">
      <w:start w:val="1"/>
      <w:numFmt w:val="bullet"/>
      <w:suff w:val="space"/>
      <w:lvlText w:val="o"/>
      <w:lvlJc w:val="left"/>
      <w:pPr>
        <w:ind w:left="5760" w:hanging="360"/>
      </w:pPr>
      <w:rPr>
        <w:rFonts w:ascii="Courier New" w:hAnsi="Courier New" w:cs="Courier New" w:hint="default"/>
      </w:rPr>
    </w:lvl>
    <w:lvl w:ilvl="8">
      <w:start w:val="1"/>
      <w:numFmt w:val="bullet"/>
      <w:suff w:val="space"/>
      <w:lvlText w:val=""/>
      <w:lvlJc w:val="left"/>
      <w:pPr>
        <w:ind w:left="6480" w:hanging="360"/>
      </w:pPr>
      <w:rPr>
        <w:rFonts w:ascii="Wingdings" w:hAnsi="Wingdings" w:hint="default"/>
      </w:rPr>
    </w:lvl>
  </w:abstractNum>
  <w:abstractNum w:abstractNumId="30" w15:restartNumberingAfterBreak="0">
    <w:nsid w:val="59E27CE3"/>
    <w:multiLevelType w:val="multilevel"/>
    <w:tmpl w:val="E0640C66"/>
    <w:lvl w:ilvl="0">
      <w:start w:val="1"/>
      <w:numFmt w:val="bullet"/>
      <w:lvlText w:val="-"/>
      <w:lvlJc w:val="left"/>
      <w:pPr>
        <w:ind w:left="360" w:hanging="360"/>
      </w:pPr>
      <w:rPr>
        <w:rFonts w:ascii="Calibri" w:hAnsi="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1" w15:restartNumberingAfterBreak="0">
    <w:nsid w:val="62FD41B1"/>
    <w:multiLevelType w:val="multilevel"/>
    <w:tmpl w:val="DC008380"/>
    <w:lvl w:ilvl="0">
      <w:start w:val="1"/>
      <w:numFmt w:val="bullet"/>
      <w:suff w:val="space"/>
      <w:lvlText w:val=""/>
      <w:lvlJc w:val="left"/>
      <w:pPr>
        <w:ind w:left="720" w:hanging="360"/>
      </w:pPr>
      <w:rPr>
        <w:rFonts w:ascii="Symbol" w:hAnsi="Symbol" w:hint="default"/>
      </w:rPr>
    </w:lvl>
    <w:lvl w:ilvl="1">
      <w:start w:val="1"/>
      <w:numFmt w:val="bullet"/>
      <w:suff w:val="space"/>
      <w:lvlText w:val="o"/>
      <w:lvlJc w:val="left"/>
      <w:pPr>
        <w:ind w:left="1440" w:hanging="360"/>
      </w:pPr>
      <w:rPr>
        <w:rFonts w:ascii="Courier New" w:hAnsi="Courier New" w:cs="Courier New" w:hint="default"/>
      </w:rPr>
    </w:lvl>
    <w:lvl w:ilvl="2">
      <w:start w:val="1"/>
      <w:numFmt w:val="bullet"/>
      <w:suff w:val="space"/>
      <w:lvlText w:val=""/>
      <w:lvlJc w:val="left"/>
      <w:pPr>
        <w:ind w:left="2160" w:hanging="360"/>
      </w:pPr>
      <w:rPr>
        <w:rFonts w:ascii="Wingdings" w:hAnsi="Wingdings" w:hint="default"/>
      </w:rPr>
    </w:lvl>
    <w:lvl w:ilvl="3">
      <w:start w:val="1"/>
      <w:numFmt w:val="bullet"/>
      <w:suff w:val="space"/>
      <w:lvlText w:val=""/>
      <w:lvlJc w:val="left"/>
      <w:pPr>
        <w:ind w:left="2880" w:hanging="360"/>
      </w:pPr>
      <w:rPr>
        <w:rFonts w:ascii="Symbol" w:hAnsi="Symbol" w:hint="default"/>
      </w:rPr>
    </w:lvl>
    <w:lvl w:ilvl="4">
      <w:start w:val="1"/>
      <w:numFmt w:val="bullet"/>
      <w:suff w:val="space"/>
      <w:lvlText w:val="o"/>
      <w:lvlJc w:val="left"/>
      <w:pPr>
        <w:ind w:left="3600" w:hanging="360"/>
      </w:pPr>
      <w:rPr>
        <w:rFonts w:ascii="Courier New" w:hAnsi="Courier New" w:cs="Courier New" w:hint="default"/>
      </w:rPr>
    </w:lvl>
    <w:lvl w:ilvl="5">
      <w:start w:val="1"/>
      <w:numFmt w:val="bullet"/>
      <w:suff w:val="space"/>
      <w:lvlText w:val=""/>
      <w:lvlJc w:val="left"/>
      <w:pPr>
        <w:ind w:left="4320" w:hanging="360"/>
      </w:pPr>
      <w:rPr>
        <w:rFonts w:ascii="Wingdings" w:hAnsi="Wingdings" w:hint="default"/>
      </w:rPr>
    </w:lvl>
    <w:lvl w:ilvl="6">
      <w:start w:val="1"/>
      <w:numFmt w:val="bullet"/>
      <w:suff w:val="space"/>
      <w:lvlText w:val=""/>
      <w:lvlJc w:val="left"/>
      <w:pPr>
        <w:ind w:left="5040" w:hanging="360"/>
      </w:pPr>
      <w:rPr>
        <w:rFonts w:ascii="Symbol" w:hAnsi="Symbol" w:hint="default"/>
      </w:rPr>
    </w:lvl>
    <w:lvl w:ilvl="7">
      <w:start w:val="1"/>
      <w:numFmt w:val="bullet"/>
      <w:suff w:val="space"/>
      <w:lvlText w:val="o"/>
      <w:lvlJc w:val="left"/>
      <w:pPr>
        <w:ind w:left="5760" w:hanging="360"/>
      </w:pPr>
      <w:rPr>
        <w:rFonts w:ascii="Courier New" w:hAnsi="Courier New" w:cs="Courier New" w:hint="default"/>
      </w:rPr>
    </w:lvl>
    <w:lvl w:ilvl="8">
      <w:start w:val="1"/>
      <w:numFmt w:val="bullet"/>
      <w:suff w:val="space"/>
      <w:lvlText w:val=""/>
      <w:lvlJc w:val="left"/>
      <w:pPr>
        <w:ind w:left="6480" w:hanging="360"/>
      </w:pPr>
      <w:rPr>
        <w:rFonts w:ascii="Wingdings" w:hAnsi="Wingdings" w:hint="default"/>
      </w:rPr>
    </w:lvl>
  </w:abstractNum>
  <w:abstractNum w:abstractNumId="32" w15:restartNumberingAfterBreak="0">
    <w:nsid w:val="6E1E3D59"/>
    <w:multiLevelType w:val="multilevel"/>
    <w:tmpl w:val="3F1C6174"/>
    <w:numStyleLink w:val="Strich"/>
  </w:abstractNum>
  <w:abstractNum w:abstractNumId="33" w15:restartNumberingAfterBreak="0">
    <w:nsid w:val="6E241F8D"/>
    <w:multiLevelType w:val="multilevel"/>
    <w:tmpl w:val="16DA216E"/>
    <w:lvl w:ilvl="0">
      <w:start w:val="1"/>
      <w:numFmt w:val="decimal"/>
      <w:suff w:val="space"/>
      <w:lvlText w:val="%1."/>
      <w:lvlJc w:val="left"/>
      <w:pPr>
        <w:ind w:left="720" w:hanging="360"/>
      </w:pPr>
      <w:rPr>
        <w:rFonts w:hint="default"/>
      </w:rPr>
    </w:lvl>
    <w:lvl w:ilvl="1">
      <w:start w:val="1"/>
      <w:numFmt w:val="lowerLetter"/>
      <w:suff w:val="space"/>
      <w:lvlText w:val="%2."/>
      <w:lvlJc w:val="left"/>
      <w:pPr>
        <w:ind w:left="1440" w:hanging="360"/>
      </w:pPr>
    </w:lvl>
    <w:lvl w:ilvl="2">
      <w:start w:val="1"/>
      <w:numFmt w:val="lowerRoman"/>
      <w:suff w:val="space"/>
      <w:lvlText w:val="%3."/>
      <w:lvlJc w:val="right"/>
      <w:pPr>
        <w:ind w:left="2160" w:hanging="180"/>
      </w:pPr>
    </w:lvl>
    <w:lvl w:ilvl="3">
      <w:start w:val="1"/>
      <w:numFmt w:val="decimal"/>
      <w:suff w:val="space"/>
      <w:lvlText w:val="%4."/>
      <w:lvlJc w:val="left"/>
      <w:pPr>
        <w:ind w:left="2880" w:hanging="360"/>
      </w:pPr>
    </w:lvl>
    <w:lvl w:ilvl="4">
      <w:start w:val="1"/>
      <w:numFmt w:val="lowerLetter"/>
      <w:suff w:val="space"/>
      <w:lvlText w:val="%5."/>
      <w:lvlJc w:val="left"/>
      <w:pPr>
        <w:ind w:left="3600" w:hanging="360"/>
      </w:pPr>
    </w:lvl>
    <w:lvl w:ilvl="5">
      <w:start w:val="1"/>
      <w:numFmt w:val="lowerRoman"/>
      <w:suff w:val="space"/>
      <w:lvlText w:val="%6."/>
      <w:lvlJc w:val="right"/>
      <w:pPr>
        <w:ind w:left="4320" w:hanging="180"/>
      </w:pPr>
    </w:lvl>
    <w:lvl w:ilvl="6">
      <w:start w:val="1"/>
      <w:numFmt w:val="decimal"/>
      <w:suff w:val="space"/>
      <w:lvlText w:val="%7."/>
      <w:lvlJc w:val="left"/>
      <w:pPr>
        <w:ind w:left="5040" w:hanging="360"/>
      </w:pPr>
    </w:lvl>
    <w:lvl w:ilvl="7">
      <w:start w:val="1"/>
      <w:numFmt w:val="lowerLetter"/>
      <w:suff w:val="space"/>
      <w:lvlText w:val="%8."/>
      <w:lvlJc w:val="left"/>
      <w:pPr>
        <w:ind w:left="5760" w:hanging="360"/>
      </w:pPr>
    </w:lvl>
    <w:lvl w:ilvl="8">
      <w:start w:val="1"/>
      <w:numFmt w:val="lowerRoman"/>
      <w:suff w:val="space"/>
      <w:lvlText w:val="%9."/>
      <w:lvlJc w:val="right"/>
      <w:pPr>
        <w:ind w:left="6480" w:hanging="180"/>
      </w:pPr>
    </w:lvl>
  </w:abstractNum>
  <w:abstractNum w:abstractNumId="34" w15:restartNumberingAfterBreak="0">
    <w:nsid w:val="6E2F57D3"/>
    <w:multiLevelType w:val="multilevel"/>
    <w:tmpl w:val="006A36E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5" w15:restartNumberingAfterBreak="0">
    <w:nsid w:val="723E0D5B"/>
    <w:multiLevelType w:val="multilevel"/>
    <w:tmpl w:val="FCD668DA"/>
    <w:lvl w:ilvl="0">
      <w:start w:val="11"/>
      <w:numFmt w:val="bullet"/>
      <w:suff w:val="space"/>
      <w:lvlText w:val="-"/>
      <w:lvlJc w:val="left"/>
      <w:pPr>
        <w:ind w:left="360" w:hanging="360"/>
      </w:pPr>
      <w:rPr>
        <w:rFonts w:ascii="Verdana" w:eastAsia="Arial Unicode MS" w:hAnsi="Verdana" w:cs="Arial Unicode MS" w:hint="default"/>
      </w:rPr>
    </w:lvl>
    <w:lvl w:ilvl="1">
      <w:start w:val="1"/>
      <w:numFmt w:val="bullet"/>
      <w:suff w:val="space"/>
      <w:lvlText w:val="o"/>
      <w:lvlJc w:val="left"/>
      <w:pPr>
        <w:ind w:left="1080" w:hanging="360"/>
      </w:pPr>
      <w:rPr>
        <w:rFonts w:ascii="Courier New" w:hAnsi="Courier New" w:cs="Courier New" w:hint="default"/>
      </w:rPr>
    </w:lvl>
    <w:lvl w:ilvl="2">
      <w:start w:val="1"/>
      <w:numFmt w:val="bullet"/>
      <w:suff w:val="space"/>
      <w:lvlText w:val=""/>
      <w:lvlJc w:val="left"/>
      <w:pPr>
        <w:ind w:left="1800" w:hanging="360"/>
      </w:pPr>
      <w:rPr>
        <w:rFonts w:ascii="Wingdings" w:hAnsi="Wingdings" w:hint="default"/>
      </w:rPr>
    </w:lvl>
    <w:lvl w:ilvl="3">
      <w:start w:val="1"/>
      <w:numFmt w:val="bullet"/>
      <w:suff w:val="space"/>
      <w:lvlText w:val=""/>
      <w:lvlJc w:val="left"/>
      <w:pPr>
        <w:ind w:left="2520" w:hanging="360"/>
      </w:pPr>
      <w:rPr>
        <w:rFonts w:ascii="Symbol" w:hAnsi="Symbol" w:hint="default"/>
      </w:rPr>
    </w:lvl>
    <w:lvl w:ilvl="4">
      <w:start w:val="1"/>
      <w:numFmt w:val="bullet"/>
      <w:suff w:val="space"/>
      <w:lvlText w:val="o"/>
      <w:lvlJc w:val="left"/>
      <w:pPr>
        <w:ind w:left="3240" w:hanging="360"/>
      </w:pPr>
      <w:rPr>
        <w:rFonts w:ascii="Courier New" w:hAnsi="Courier New" w:cs="Courier New" w:hint="default"/>
      </w:rPr>
    </w:lvl>
    <w:lvl w:ilvl="5">
      <w:start w:val="1"/>
      <w:numFmt w:val="bullet"/>
      <w:suff w:val="space"/>
      <w:lvlText w:val=""/>
      <w:lvlJc w:val="left"/>
      <w:pPr>
        <w:ind w:left="3960" w:hanging="360"/>
      </w:pPr>
      <w:rPr>
        <w:rFonts w:ascii="Wingdings" w:hAnsi="Wingdings" w:hint="default"/>
      </w:rPr>
    </w:lvl>
    <w:lvl w:ilvl="6">
      <w:start w:val="1"/>
      <w:numFmt w:val="bullet"/>
      <w:suff w:val="space"/>
      <w:lvlText w:val=""/>
      <w:lvlJc w:val="left"/>
      <w:pPr>
        <w:ind w:left="4680" w:hanging="360"/>
      </w:pPr>
      <w:rPr>
        <w:rFonts w:ascii="Symbol" w:hAnsi="Symbol" w:hint="default"/>
      </w:rPr>
    </w:lvl>
    <w:lvl w:ilvl="7">
      <w:start w:val="1"/>
      <w:numFmt w:val="bullet"/>
      <w:suff w:val="space"/>
      <w:lvlText w:val="o"/>
      <w:lvlJc w:val="left"/>
      <w:pPr>
        <w:ind w:left="5400" w:hanging="360"/>
      </w:pPr>
      <w:rPr>
        <w:rFonts w:ascii="Courier New" w:hAnsi="Courier New" w:cs="Courier New" w:hint="default"/>
      </w:rPr>
    </w:lvl>
    <w:lvl w:ilvl="8">
      <w:start w:val="1"/>
      <w:numFmt w:val="bullet"/>
      <w:suff w:val="space"/>
      <w:lvlText w:val=""/>
      <w:lvlJc w:val="left"/>
      <w:pPr>
        <w:ind w:left="6120" w:hanging="360"/>
      </w:pPr>
      <w:rPr>
        <w:rFonts w:ascii="Wingdings" w:hAnsi="Wingdings" w:hint="default"/>
      </w:rPr>
    </w:lvl>
  </w:abstractNum>
  <w:abstractNum w:abstractNumId="36" w15:restartNumberingAfterBreak="0">
    <w:nsid w:val="792011F2"/>
    <w:multiLevelType w:val="multilevel"/>
    <w:tmpl w:val="53426966"/>
    <w:lvl w:ilvl="0">
      <w:start w:val="1"/>
      <w:numFmt w:val="bullet"/>
      <w:suff w:val="space"/>
      <w:lvlText w:val=""/>
      <w:lvlJc w:val="left"/>
      <w:pPr>
        <w:ind w:left="720" w:hanging="360"/>
      </w:pPr>
      <w:rPr>
        <w:rFonts w:ascii="Symbol" w:hAnsi="Symbol" w:hint="default"/>
      </w:rPr>
    </w:lvl>
    <w:lvl w:ilvl="1">
      <w:start w:val="1"/>
      <w:numFmt w:val="bullet"/>
      <w:suff w:val="space"/>
      <w:lvlText w:val="o"/>
      <w:lvlJc w:val="left"/>
      <w:pPr>
        <w:ind w:left="1440" w:hanging="360"/>
      </w:pPr>
      <w:rPr>
        <w:rFonts w:ascii="Courier New" w:hAnsi="Courier New" w:cs="Courier New" w:hint="default"/>
      </w:rPr>
    </w:lvl>
    <w:lvl w:ilvl="2">
      <w:start w:val="1"/>
      <w:numFmt w:val="bullet"/>
      <w:suff w:val="space"/>
      <w:lvlText w:val=""/>
      <w:lvlJc w:val="left"/>
      <w:pPr>
        <w:ind w:left="2160" w:hanging="360"/>
      </w:pPr>
      <w:rPr>
        <w:rFonts w:ascii="Wingdings" w:hAnsi="Wingdings" w:hint="default"/>
      </w:rPr>
    </w:lvl>
    <w:lvl w:ilvl="3">
      <w:start w:val="1"/>
      <w:numFmt w:val="bullet"/>
      <w:suff w:val="space"/>
      <w:lvlText w:val=""/>
      <w:lvlJc w:val="left"/>
      <w:pPr>
        <w:ind w:left="2880" w:hanging="360"/>
      </w:pPr>
      <w:rPr>
        <w:rFonts w:ascii="Symbol" w:hAnsi="Symbol" w:hint="default"/>
      </w:rPr>
    </w:lvl>
    <w:lvl w:ilvl="4">
      <w:start w:val="1"/>
      <w:numFmt w:val="bullet"/>
      <w:suff w:val="space"/>
      <w:lvlText w:val="o"/>
      <w:lvlJc w:val="left"/>
      <w:pPr>
        <w:ind w:left="3600" w:hanging="360"/>
      </w:pPr>
      <w:rPr>
        <w:rFonts w:ascii="Courier New" w:hAnsi="Courier New" w:cs="Courier New" w:hint="default"/>
      </w:rPr>
    </w:lvl>
    <w:lvl w:ilvl="5">
      <w:start w:val="1"/>
      <w:numFmt w:val="bullet"/>
      <w:suff w:val="space"/>
      <w:lvlText w:val=""/>
      <w:lvlJc w:val="left"/>
      <w:pPr>
        <w:ind w:left="4320" w:hanging="360"/>
      </w:pPr>
      <w:rPr>
        <w:rFonts w:ascii="Wingdings" w:hAnsi="Wingdings" w:hint="default"/>
      </w:rPr>
    </w:lvl>
    <w:lvl w:ilvl="6">
      <w:start w:val="1"/>
      <w:numFmt w:val="bullet"/>
      <w:suff w:val="space"/>
      <w:lvlText w:val=""/>
      <w:lvlJc w:val="left"/>
      <w:pPr>
        <w:ind w:left="5040" w:hanging="360"/>
      </w:pPr>
      <w:rPr>
        <w:rFonts w:ascii="Symbol" w:hAnsi="Symbol" w:hint="default"/>
      </w:rPr>
    </w:lvl>
    <w:lvl w:ilvl="7">
      <w:start w:val="1"/>
      <w:numFmt w:val="bullet"/>
      <w:suff w:val="space"/>
      <w:lvlText w:val="o"/>
      <w:lvlJc w:val="left"/>
      <w:pPr>
        <w:ind w:left="5760" w:hanging="360"/>
      </w:pPr>
      <w:rPr>
        <w:rFonts w:ascii="Courier New" w:hAnsi="Courier New" w:cs="Courier New" w:hint="default"/>
      </w:rPr>
    </w:lvl>
    <w:lvl w:ilvl="8">
      <w:start w:val="1"/>
      <w:numFmt w:val="bullet"/>
      <w:suff w:val="space"/>
      <w:lvlText w:val=""/>
      <w:lvlJc w:val="left"/>
      <w:pPr>
        <w:ind w:left="6480" w:hanging="360"/>
      </w:pPr>
      <w:rPr>
        <w:rFonts w:ascii="Wingdings" w:hAnsi="Wingdings" w:hint="default"/>
      </w:rPr>
    </w:lvl>
  </w:abstractNum>
  <w:num w:numId="1" w16cid:durableId="1821850605">
    <w:abstractNumId w:val="16"/>
  </w:num>
  <w:num w:numId="2" w16cid:durableId="426657511">
    <w:abstractNumId w:val="32"/>
  </w:num>
  <w:num w:numId="3" w16cid:durableId="693193801">
    <w:abstractNumId w:val="29"/>
  </w:num>
  <w:num w:numId="4" w16cid:durableId="688722150">
    <w:abstractNumId w:val="21"/>
  </w:num>
  <w:num w:numId="5" w16cid:durableId="1806772016">
    <w:abstractNumId w:val="35"/>
  </w:num>
  <w:num w:numId="6" w16cid:durableId="705327619">
    <w:abstractNumId w:val="28"/>
  </w:num>
  <w:num w:numId="7" w16cid:durableId="1502772164">
    <w:abstractNumId w:val="5"/>
  </w:num>
  <w:num w:numId="8" w16cid:durableId="1336222792">
    <w:abstractNumId w:val="17"/>
  </w:num>
  <w:num w:numId="9" w16cid:durableId="1391005121">
    <w:abstractNumId w:val="31"/>
  </w:num>
  <w:num w:numId="10" w16cid:durableId="1865559097">
    <w:abstractNumId w:val="33"/>
  </w:num>
  <w:num w:numId="11" w16cid:durableId="595485304">
    <w:abstractNumId w:val="36"/>
  </w:num>
  <w:num w:numId="12" w16cid:durableId="1886211758">
    <w:abstractNumId w:val="1"/>
  </w:num>
  <w:num w:numId="13" w16cid:durableId="1766263730">
    <w:abstractNumId w:val="8"/>
  </w:num>
  <w:num w:numId="14" w16cid:durableId="847061540">
    <w:abstractNumId w:val="18"/>
  </w:num>
  <w:num w:numId="15" w16cid:durableId="1185443211">
    <w:abstractNumId w:val="14"/>
  </w:num>
  <w:num w:numId="16" w16cid:durableId="214586690">
    <w:abstractNumId w:val="30"/>
  </w:num>
  <w:num w:numId="17" w16cid:durableId="1432818177">
    <w:abstractNumId w:val="0"/>
  </w:num>
  <w:num w:numId="18" w16cid:durableId="422190570">
    <w:abstractNumId w:val="11"/>
  </w:num>
  <w:num w:numId="19" w16cid:durableId="1086148462">
    <w:abstractNumId w:val="27"/>
  </w:num>
  <w:num w:numId="20" w16cid:durableId="659502508">
    <w:abstractNumId w:val="10"/>
  </w:num>
  <w:num w:numId="21" w16cid:durableId="1272661571">
    <w:abstractNumId w:val="4"/>
  </w:num>
  <w:num w:numId="22" w16cid:durableId="1639870412">
    <w:abstractNumId w:val="34"/>
  </w:num>
  <w:num w:numId="23" w16cid:durableId="849031189">
    <w:abstractNumId w:val="26"/>
  </w:num>
  <w:num w:numId="24" w16cid:durableId="720634056">
    <w:abstractNumId w:val="25"/>
  </w:num>
  <w:num w:numId="25" w16cid:durableId="1722054232">
    <w:abstractNumId w:val="22"/>
  </w:num>
  <w:num w:numId="26" w16cid:durableId="1344431411">
    <w:abstractNumId w:val="23"/>
  </w:num>
  <w:num w:numId="27" w16cid:durableId="701705224">
    <w:abstractNumId w:val="20"/>
  </w:num>
  <w:num w:numId="28" w16cid:durableId="1624382417">
    <w:abstractNumId w:val="2"/>
  </w:num>
  <w:num w:numId="29" w16cid:durableId="1589584092">
    <w:abstractNumId w:val="7"/>
  </w:num>
  <w:num w:numId="30" w16cid:durableId="1928687009">
    <w:abstractNumId w:val="13"/>
  </w:num>
  <w:num w:numId="31" w16cid:durableId="1502622541">
    <w:abstractNumId w:val="24"/>
  </w:num>
  <w:num w:numId="32" w16cid:durableId="570115404">
    <w:abstractNumId w:val="19"/>
  </w:num>
  <w:num w:numId="33" w16cid:durableId="345131441">
    <w:abstractNumId w:val="6"/>
  </w:num>
  <w:num w:numId="34" w16cid:durableId="130482608">
    <w:abstractNumId w:val="15"/>
  </w:num>
  <w:num w:numId="35" w16cid:durableId="54547001">
    <w:abstractNumId w:val="3"/>
  </w:num>
  <w:num w:numId="36" w16cid:durableId="666633057">
    <w:abstractNumId w:val="9"/>
  </w:num>
  <w:num w:numId="37" w16cid:durableId="2045518005">
    <w:abstractNumId w:val="12"/>
  </w:num>
</w:numbering>
</file>

<file path=word/peopleDocument.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orsten Kupsch">
    <w15:presenceInfo w15:providerId="Windows Live" w15:userId="190722d87756ff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savePreviewPicture/>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2ED1"/>
    <w:rsid w:val="00722ED1"/>
    <w:rsid w:val="009572BB"/>
    <w:rsid w:val="00DF3421"/>
    <w:rsid w:val="00F52D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29DC4F"/>
  <w15:docId w15:val="{B4AD845C-2F3F-4122-99AD-D7CD70577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de-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pBdr>
        <w:top w:val="none" w:sz="4" w:space="0" w:color="000000"/>
        <w:left w:val="none" w:sz="4" w:space="0" w:color="000000"/>
        <w:bottom w:val="none" w:sz="4" w:space="0" w:color="000000"/>
        <w:right w:val="none" w:sz="4" w:space="0" w:color="000000"/>
        <w:between w:val="none" w:sz="4" w:space="0" w:color="000000"/>
      </w:pBdr>
      <w:spacing w:before="160" w:line="288" w:lineRule="auto"/>
    </w:pPr>
    <w:rPr>
      <w:rFonts w:ascii="Helvetica Neue" w:eastAsia="Arial Unicode MS" w:hAnsi="Helvetica Neue" w:cs="Arial Unicode MS"/>
      <w:color w:val="000000"/>
      <w:lang w:eastAsia="de-DE"/>
      <w14:textOutline w14:w="0" w14:cap="flat" w14:cmpd="sng" w14:algn="ctr">
        <w14:noFill/>
        <w14:prstDash w14:val="solid"/>
        <w14:bevel/>
      </w14:textOutline>
      <w14:ligatures w14:val="none"/>
    </w:rPr>
  </w:style>
  <w:style w:type="paragraph" w:styleId="berschrift1">
    <w:name w:val="heading 1"/>
    <w:basedOn w:val="Standard"/>
    <w:next w:val="Standard"/>
    <w:link w:val="berschrift1Zchn"/>
    <w:uiPriority w:val="9"/>
    <w:qFormat/>
    <w:pPr>
      <w:keepNext/>
      <w:keepLines/>
      <w:spacing w:before="480" w:after="200"/>
      <w:outlineLvl w:val="0"/>
    </w:pPr>
    <w:rPr>
      <w:rFonts w:ascii="Arial" w:eastAsia="Arial" w:hAnsi="Arial" w:cs="Arial"/>
      <w:sz w:val="40"/>
      <w:szCs w:val="40"/>
    </w:rPr>
  </w:style>
  <w:style w:type="paragraph" w:styleId="berschrift2">
    <w:name w:val="heading 2"/>
    <w:basedOn w:val="Standard"/>
    <w:next w:val="Standard"/>
    <w:link w:val="berschrift2Zchn"/>
    <w:uiPriority w:val="9"/>
    <w:unhideWhenUsed/>
    <w:qFormat/>
    <w:pPr>
      <w:keepNext/>
      <w:keepLines/>
      <w:spacing w:before="360" w:after="200"/>
      <w:outlineLvl w:val="1"/>
    </w:pPr>
    <w:rPr>
      <w:rFonts w:ascii="Arial" w:eastAsia="Arial" w:hAnsi="Arial" w:cs="Arial"/>
      <w:sz w:val="34"/>
    </w:rPr>
  </w:style>
  <w:style w:type="paragraph" w:styleId="berschrift3">
    <w:name w:val="heading 3"/>
    <w:basedOn w:val="Standard"/>
    <w:next w:val="Standard"/>
    <w:link w:val="berschrift3Zchn"/>
    <w:uiPriority w:val="9"/>
    <w:unhideWhenUsed/>
    <w:qFormat/>
    <w:pPr>
      <w:keepNext/>
      <w:keepLines/>
      <w:spacing w:before="320" w:after="200"/>
      <w:outlineLvl w:val="2"/>
    </w:pPr>
    <w:rPr>
      <w:rFonts w:ascii="Arial" w:eastAsia="Arial" w:hAnsi="Arial" w:cs="Arial"/>
      <w:sz w:val="30"/>
      <w:szCs w:val="30"/>
    </w:rPr>
  </w:style>
  <w:style w:type="paragraph" w:styleId="berschrift4">
    <w:name w:val="heading 4"/>
    <w:basedOn w:val="Standard"/>
    <w:next w:val="Standard"/>
    <w:link w:val="berschrift4Zchn"/>
    <w:uiPriority w:val="9"/>
    <w:unhideWhenUsed/>
    <w:qFormat/>
    <w:pPr>
      <w:keepNext/>
      <w:keepLines/>
      <w:spacing w:before="320" w:after="200"/>
      <w:outlineLvl w:val="3"/>
    </w:pPr>
    <w:rPr>
      <w:rFonts w:ascii="Arial" w:eastAsia="Arial" w:hAnsi="Arial" w:cs="Arial"/>
      <w:b/>
      <w:bCs/>
      <w:sz w:val="26"/>
      <w:szCs w:val="26"/>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sz w:val="22"/>
      <w:szCs w:val="22"/>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sz w:val="22"/>
      <w:szCs w:val="22"/>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sz w:val="22"/>
      <w:szCs w:val="22"/>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Heading5Char">
    <w:name w:val="Heading 5 Char"/>
    <w:basedOn w:val="Absatz-Standardschriftart"/>
    <w:uiPriority w:val="9"/>
    <w:rPr>
      <w:rFonts w:ascii="Arial" w:eastAsia="Arial" w:hAnsi="Arial" w:cs="Arial"/>
      <w:b/>
      <w:bCs/>
      <w:sz w:val="24"/>
      <w:szCs w:val="24"/>
    </w:rPr>
  </w:style>
  <w:style w:type="character" w:customStyle="1" w:styleId="Heading6Char">
    <w:name w:val="Heading 6 Char"/>
    <w:basedOn w:val="Absatz-Standardschriftart"/>
    <w:uiPriority w:val="9"/>
    <w:rPr>
      <w:rFonts w:ascii="Arial" w:eastAsia="Arial" w:hAnsi="Arial" w:cs="Arial"/>
      <w:b/>
      <w:bCs/>
      <w:sz w:val="22"/>
      <w:szCs w:val="22"/>
    </w:rPr>
  </w:style>
  <w:style w:type="character" w:customStyle="1" w:styleId="Heading7Char">
    <w:name w:val="Heading 7 Char"/>
    <w:basedOn w:val="Absatz-Standardschriftart"/>
    <w:uiPriority w:val="9"/>
    <w:rPr>
      <w:rFonts w:ascii="Arial" w:eastAsia="Arial" w:hAnsi="Arial" w:cs="Arial"/>
      <w:b/>
      <w:bCs/>
      <w:i/>
      <w:iCs/>
      <w:sz w:val="22"/>
      <w:szCs w:val="22"/>
    </w:rPr>
  </w:style>
  <w:style w:type="character" w:customStyle="1" w:styleId="Heading8Char">
    <w:name w:val="Heading 8 Char"/>
    <w:basedOn w:val="Absatz-Standardschriftart"/>
    <w:uiPriority w:val="9"/>
    <w:rPr>
      <w:rFonts w:ascii="Arial" w:eastAsia="Arial" w:hAnsi="Arial" w:cs="Arial"/>
      <w:i/>
      <w:iCs/>
      <w:sz w:val="22"/>
      <w:szCs w:val="22"/>
    </w:rPr>
  </w:style>
  <w:style w:type="character" w:customStyle="1" w:styleId="Heading9Char">
    <w:name w:val="Heading 9 Char"/>
    <w:basedOn w:val="Absatz-Standardschriftart"/>
    <w:uiPriority w:val="9"/>
    <w:rPr>
      <w:rFonts w:ascii="Arial" w:eastAsia="Arial" w:hAnsi="Arial" w:cs="Arial"/>
      <w:i/>
      <w:iCs/>
      <w:sz w:val="21"/>
      <w:szCs w:val="21"/>
    </w:rPr>
  </w:style>
  <w:style w:type="character" w:customStyle="1" w:styleId="TitleChar">
    <w:name w:val="Title Char"/>
    <w:basedOn w:val="Absatz-Standardschriftart"/>
    <w:uiPriority w:val="10"/>
    <w:rPr>
      <w:sz w:val="48"/>
      <w:szCs w:val="48"/>
    </w:rPr>
  </w:style>
  <w:style w:type="character" w:customStyle="1" w:styleId="SubtitleChar">
    <w:name w:val="Subtitle Char"/>
    <w:basedOn w:val="Absatz-Standardschriftart"/>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erChar">
    <w:name w:val="Header Char"/>
    <w:basedOn w:val="Absatz-Standardschriftart"/>
    <w:uiPriority w:val="99"/>
  </w:style>
  <w:style w:type="character" w:customStyle="1" w:styleId="CaptionChar">
    <w:name w:val="Caption Char"/>
    <w:uiPriority w:val="99"/>
  </w:style>
  <w:style w:type="table" w:customStyle="1" w:styleId="TableGridLight">
    <w:name w:val="Table Grid Light"/>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GridTable1Light-Accent1">
    <w:name w:val="Grid Table 1 Light - Accent 1"/>
    <w:basedOn w:val="NormaleTabelle"/>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NormaleTabelle"/>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NormaleTabelle"/>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NormaleTabelle"/>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NormaleTabelle"/>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NormaleTabelle"/>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2-Accent1">
    <w:name w:val="Grid Table 2 - Accent 1"/>
    <w:basedOn w:val="NormaleTabelle"/>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NormaleTabelle"/>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NormaleTabelle"/>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NormaleTabelle"/>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NormaleTabelle"/>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NormaleTabelle"/>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3-Accent1">
    <w:name w:val="Grid Table 3 - Accent 1"/>
    <w:basedOn w:val="NormaleTabelle"/>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NormaleTabelle"/>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NormaleTabelle"/>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NormaleTabelle"/>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NormaleTabelle"/>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NormaleTabelle"/>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4-Accent1">
    <w:name w:val="Grid Table 4 - Accent 1"/>
    <w:basedOn w:val="NormaleTabelle"/>
    <w:uiPriority w:val="5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NormaleTabelle"/>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NormaleTabelle"/>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NormaleTabelle"/>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NormaleTabelle"/>
    <w:uiPriority w:val="5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NormaleTabelle"/>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5Dark-Accent2">
    <w:name w:val="Grid Table 5 Dark - Accent 2"/>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5">
    <w:name w:val="Grid Table 5 Dark - Accent 5"/>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customStyle="1" w:styleId="GridTable6Colorful-Accent1">
    <w:name w:val="Grid Table 6 Colorful - Accent 1"/>
    <w:basedOn w:val="NormaleTabelle"/>
    <w:uiPriority w:val="99"/>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NormaleTabelle"/>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NormaleTabelle"/>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NormaleTabelle"/>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NormaleTabelle"/>
    <w:uiPriority w:val="99"/>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NormaleTabelle"/>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customStyle="1" w:styleId="GridTable7Colorful-Accent1">
    <w:name w:val="Grid Table 7 Colorful - Accent 1"/>
    <w:basedOn w:val="NormaleTabelle"/>
    <w:uiPriority w:val="99"/>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000000"/>
          <w:left w:val="none" w:sz="0" w:space="0" w:color="000000"/>
          <w:bottom w:val="single" w:sz="4" w:space="0" w:color="A0B7E1" w:themeColor="accent1" w:themeTint="80"/>
          <w:right w:val="none" w:sz="0" w:space="0" w:color="000000"/>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0" w:space="0" w:color="000000"/>
          <w:left w:val="none" w:sz="0" w:space="0" w:color="000000"/>
          <w:bottom w:val="none" w:sz="0" w:space="0" w:color="000000"/>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000000"/>
          <w:left w:val="single" w:sz="4" w:space="0" w:color="A0B7E1" w:themeColor="accent1" w:themeTint="80"/>
          <w:bottom w:val="none" w:sz="0" w:space="0" w:color="000000"/>
          <w:right w:val="none" w:sz="0" w:space="0" w:color="000000"/>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NormaleTabelle"/>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000000"/>
          <w:left w:val="none" w:sz="0" w:space="0" w:color="000000"/>
          <w:bottom w:val="single" w:sz="4" w:space="0" w:color="F4B184" w:themeColor="accent2" w:themeTint="97"/>
          <w:right w:val="none" w:sz="0"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000000"/>
          <w:left w:val="none" w:sz="0" w:space="0" w:color="000000"/>
          <w:bottom w:val="none" w:sz="0"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000000"/>
          <w:left w:val="single" w:sz="4" w:space="0" w:color="F4B184" w:themeColor="accent2" w:themeTint="97"/>
          <w:bottom w:val="none" w:sz="0" w:space="0" w:color="000000"/>
          <w:right w:val="none" w:sz="0"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NormaleTabelle"/>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000000"/>
          <w:left w:val="none" w:sz="0" w:space="0" w:color="000000"/>
          <w:bottom w:val="single" w:sz="4" w:space="0" w:color="A5A5A5" w:themeColor="accent3" w:themeTint="FE"/>
          <w:right w:val="none" w:sz="0"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000000"/>
          <w:left w:val="none" w:sz="0" w:space="0" w:color="000000"/>
          <w:bottom w:val="none" w:sz="0"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000000"/>
          <w:left w:val="single" w:sz="4" w:space="0" w:color="A5A5A5" w:themeColor="accent3" w:themeTint="FE"/>
          <w:bottom w:val="none" w:sz="0" w:space="0" w:color="000000"/>
          <w:right w:val="none" w:sz="0"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NormaleTabelle"/>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000000"/>
          <w:left w:val="none" w:sz="0" w:space="0" w:color="000000"/>
          <w:bottom w:val="single" w:sz="4" w:space="0" w:color="FFD865" w:themeColor="accent4" w:themeTint="9A"/>
          <w:right w:val="none" w:sz="0"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000000"/>
          <w:left w:val="none" w:sz="0" w:space="0" w:color="000000"/>
          <w:bottom w:val="none" w:sz="0"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000000"/>
          <w:left w:val="single" w:sz="4" w:space="0" w:color="FFD865" w:themeColor="accent4" w:themeTint="9A"/>
          <w:bottom w:val="none" w:sz="0" w:space="0" w:color="000000"/>
          <w:right w:val="none" w:sz="0"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NormaleTabelle"/>
    <w:uiPriority w:val="99"/>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000000"/>
          <w:left w:val="none" w:sz="0" w:space="0" w:color="000000"/>
          <w:bottom w:val="single" w:sz="4" w:space="0" w:color="A2C6E7" w:themeColor="accent5" w:themeTint="90"/>
          <w:right w:val="none" w:sz="0" w:space="0" w:color="000000"/>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0" w:space="0" w:color="000000"/>
          <w:left w:val="none" w:sz="0" w:space="0" w:color="000000"/>
          <w:bottom w:val="none" w:sz="0" w:space="0" w:color="000000"/>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000000"/>
          <w:left w:val="single" w:sz="4" w:space="0" w:color="A2C6E7" w:themeColor="accent5" w:themeTint="90"/>
          <w:bottom w:val="none" w:sz="0" w:space="0" w:color="000000"/>
          <w:right w:val="none" w:sz="0" w:space="0" w:color="000000"/>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NormaleTabelle"/>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000000"/>
          <w:left w:val="none" w:sz="0" w:space="0" w:color="000000"/>
          <w:bottom w:val="single" w:sz="4" w:space="0" w:color="ADD394" w:themeColor="accent6" w:themeTint="90"/>
          <w:right w:val="none" w:sz="0"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000000"/>
          <w:left w:val="none" w:sz="0" w:space="0" w:color="000000"/>
          <w:bottom w:val="none" w:sz="0"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000000"/>
          <w:left w:val="single" w:sz="4" w:space="0" w:color="ADD394" w:themeColor="accent6" w:themeTint="90"/>
          <w:bottom w:val="none" w:sz="0" w:space="0" w:color="000000"/>
          <w:right w:val="none" w:sz="0"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customStyle="1" w:styleId="ListTable1Light-Accent1">
    <w:name w:val="List Table 1 Light - Accent 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customStyle="1" w:styleId="ListTable2-Accent1">
    <w:name w:val="List Table 2 - Accent 1"/>
    <w:basedOn w:val="NormaleTabelle"/>
    <w:uiPriority w:val="99"/>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NormaleTabelle"/>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NormaleTabelle"/>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NormaleTabelle"/>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NormaleTabelle"/>
    <w:uiPriority w:val="99"/>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NormaleTabelle"/>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ListTable3-Accent1">
    <w:name w:val="List Table 3 - Accent 1"/>
    <w:basedOn w:val="NormaleTabelle"/>
    <w:uiPriority w:val="99"/>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NormaleTabelle"/>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NormaleTabelle"/>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NormaleTabelle"/>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NormaleTabelle"/>
    <w:uiPriority w:val="99"/>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NormaleTabelle"/>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ListTable4-Accent1">
    <w:name w:val="List Table 4 - Accent 1"/>
    <w:basedOn w:val="NormaleTabelle"/>
    <w:uiPriority w:val="9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NormaleTabelle"/>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NormaleTabelle"/>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NormaleTabelle"/>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NormaleTabelle"/>
    <w:uiPriority w:val="9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NormaleTabelle"/>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ListTable5Dark-Accent1">
    <w:name w:val="List Table 5 Dark - Accent 1"/>
    <w:basedOn w:val="NormaleTabelle"/>
    <w:uiPriority w:val="99"/>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NormaleTabelle"/>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NormaleTabelle"/>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NormaleTabelle"/>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NormaleTabelle"/>
    <w:uiPriority w:val="99"/>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NormaleTabelle"/>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customStyle="1" w:styleId="ListTable6Colorful-Accent1">
    <w:name w:val="List Table 6 Colorful - Accent 1"/>
    <w:basedOn w:val="NormaleTabelle"/>
    <w:uiPriority w:val="99"/>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NormaleTabelle"/>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NormaleTabelle"/>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NormaleTabelle"/>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NormaleTabelle"/>
    <w:uiPriority w:val="99"/>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NormaleTabelle"/>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stTable7Colorful-Accent1">
    <w:name w:val="List Table 7 Colorful - Accent 1"/>
    <w:basedOn w:val="NormaleTabelle"/>
    <w:uiPriority w:val="99"/>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000000"/>
          <w:left w:val="none" w:sz="0" w:space="0" w:color="000000"/>
          <w:bottom w:val="single" w:sz="4" w:space="0" w:color="4472C4" w:themeColor="accent1"/>
          <w:right w:val="none" w:sz="0" w:space="0" w:color="000000"/>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0" w:space="0" w:color="000000"/>
          <w:left w:val="none" w:sz="0" w:space="0" w:color="000000"/>
          <w:bottom w:val="none" w:sz="0" w:space="0" w:color="000000"/>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000000"/>
          <w:left w:val="single" w:sz="4" w:space="0" w:color="4472C4" w:themeColor="accent1"/>
          <w:bottom w:val="none" w:sz="0" w:space="0" w:color="000000"/>
          <w:right w:val="none" w:sz="0" w:space="0" w:color="000000"/>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NormaleTabelle"/>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000000"/>
          <w:left w:val="none" w:sz="0" w:space="0" w:color="000000"/>
          <w:bottom w:val="single" w:sz="4" w:space="0" w:color="F4B184" w:themeColor="accent2" w:themeTint="97"/>
          <w:right w:val="none" w:sz="0"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000000"/>
          <w:left w:val="none" w:sz="0" w:space="0" w:color="000000"/>
          <w:bottom w:val="none" w:sz="0"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000000"/>
          <w:left w:val="single" w:sz="4" w:space="0" w:color="F4B184" w:themeColor="accent2" w:themeTint="97"/>
          <w:bottom w:val="none" w:sz="0" w:space="0" w:color="000000"/>
          <w:right w:val="none" w:sz="0"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NormaleTabelle"/>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000000"/>
          <w:left w:val="none" w:sz="0" w:space="0" w:color="000000"/>
          <w:bottom w:val="single" w:sz="4" w:space="0" w:color="C9C9C9" w:themeColor="accent3" w:themeTint="98"/>
          <w:right w:val="none" w:sz="0"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000000"/>
          <w:left w:val="none" w:sz="0" w:space="0" w:color="000000"/>
          <w:bottom w:val="none" w:sz="0"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000000"/>
          <w:left w:val="single" w:sz="4" w:space="0" w:color="C9C9C9" w:themeColor="accent3" w:themeTint="98"/>
          <w:bottom w:val="none" w:sz="0" w:space="0" w:color="000000"/>
          <w:right w:val="none" w:sz="0"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NormaleTabelle"/>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000000"/>
          <w:left w:val="none" w:sz="0" w:space="0" w:color="000000"/>
          <w:bottom w:val="single" w:sz="4" w:space="0" w:color="FFD865" w:themeColor="accent4" w:themeTint="9A"/>
          <w:right w:val="none" w:sz="0"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000000"/>
          <w:left w:val="none" w:sz="0" w:space="0" w:color="000000"/>
          <w:bottom w:val="none" w:sz="0"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000000"/>
          <w:left w:val="single" w:sz="4" w:space="0" w:color="FFD865" w:themeColor="accent4" w:themeTint="9A"/>
          <w:bottom w:val="none" w:sz="0" w:space="0" w:color="000000"/>
          <w:right w:val="none" w:sz="0"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NormaleTabelle"/>
    <w:uiPriority w:val="99"/>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000000"/>
          <w:left w:val="none" w:sz="0" w:space="0" w:color="000000"/>
          <w:bottom w:val="single" w:sz="4" w:space="0" w:color="9BC2E5" w:themeColor="accent5" w:themeTint="9A"/>
          <w:right w:val="none" w:sz="0" w:space="0" w:color="000000"/>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0" w:space="0" w:color="000000"/>
          <w:left w:val="none" w:sz="0" w:space="0" w:color="000000"/>
          <w:bottom w:val="none" w:sz="0" w:space="0" w:color="000000"/>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000000"/>
          <w:left w:val="single" w:sz="4" w:space="0" w:color="9BC2E5" w:themeColor="accent5" w:themeTint="9A"/>
          <w:bottom w:val="none" w:sz="0" w:space="0" w:color="000000"/>
          <w:right w:val="none" w:sz="0" w:space="0" w:color="000000"/>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NormaleTabelle"/>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000000"/>
          <w:left w:val="none" w:sz="0" w:space="0" w:color="000000"/>
          <w:bottom w:val="single" w:sz="4" w:space="0" w:color="A9D08E" w:themeColor="accent6" w:themeTint="98"/>
          <w:right w:val="none" w:sz="0"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000000"/>
          <w:left w:val="none" w:sz="0" w:space="0" w:color="000000"/>
          <w:bottom w:val="none" w:sz="0"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000000"/>
          <w:left w:val="single" w:sz="4" w:space="0" w:color="A9D08E" w:themeColor="accent6" w:themeTint="98"/>
          <w:bottom w:val="none" w:sz="0" w:space="0" w:color="000000"/>
          <w:right w:val="none" w:sz="0"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berschrift1Zchn">
    <w:name w:val="Überschrift 1 Zchn"/>
    <w:basedOn w:val="Absatz-Standardschriftart"/>
    <w:link w:val="berschrift1"/>
    <w:uiPriority w:val="9"/>
    <w:rPr>
      <w:rFonts w:ascii="Arial" w:eastAsia="Arial" w:hAnsi="Arial" w:cs="Arial"/>
      <w:sz w:val="40"/>
      <w:szCs w:val="40"/>
    </w:rPr>
  </w:style>
  <w:style w:type="character" w:customStyle="1" w:styleId="berschrift2Zchn">
    <w:name w:val="Überschrift 2 Zchn"/>
    <w:basedOn w:val="Absatz-Standardschriftart"/>
    <w:link w:val="berschrift2"/>
    <w:uiPriority w:val="9"/>
    <w:rPr>
      <w:rFonts w:ascii="Arial" w:eastAsia="Arial" w:hAnsi="Arial" w:cs="Arial"/>
      <w:sz w:val="34"/>
    </w:rPr>
  </w:style>
  <w:style w:type="character" w:customStyle="1" w:styleId="berschrift3Zchn">
    <w:name w:val="Überschrift 3 Zchn"/>
    <w:basedOn w:val="Absatz-Standardschriftart"/>
    <w:link w:val="berschrift3"/>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KeinLeerraum">
    <w:name w:val="No Spacing"/>
    <w:uiPriority w:val="1"/>
    <w:qFormat/>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paragraph" w:styleId="Kopfzeile">
    <w:name w:val="header"/>
    <w:basedOn w:val="Standard"/>
    <w:link w:val="KopfzeileZchn"/>
    <w:uiPriority w:val="99"/>
    <w:unhideWhenUsed/>
    <w:pPr>
      <w:tabs>
        <w:tab w:val="center" w:pos="7143"/>
        <w:tab w:val="right" w:pos="14287"/>
      </w:tabs>
      <w:spacing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7143"/>
        <w:tab w:val="right" w:pos="14287"/>
      </w:tabs>
      <w:spacing w:line="240" w:lineRule="auto"/>
    </w:pPr>
  </w:style>
  <w:style w:type="character" w:customStyle="1" w:styleId="FooterChar">
    <w:name w:val="Footer Char"/>
    <w:basedOn w:val="Absatz-Standardschriftart"/>
    <w:uiPriority w:val="99"/>
  </w:style>
  <w:style w:type="paragraph" w:styleId="Beschriftung">
    <w:name w:val="caption"/>
    <w:basedOn w:val="Standard"/>
    <w:next w:val="Standard"/>
    <w:uiPriority w:val="35"/>
    <w:semiHidden/>
    <w:unhideWhenUsed/>
    <w:qFormat/>
    <w:pPr>
      <w:spacing w:line="276" w:lineRule="auto"/>
    </w:pPr>
    <w:rPr>
      <w:b/>
      <w:bCs/>
      <w:color w:val="4472C4" w:themeColor="accent1"/>
      <w:sz w:val="18"/>
      <w:szCs w:val="18"/>
    </w:rPr>
  </w:style>
  <w:style w:type="character" w:customStyle="1" w:styleId="FuzeileZchn">
    <w:name w:val="Fußzeile Zchn"/>
    <w:link w:val="Fuzeile"/>
    <w:uiPriority w:val="99"/>
  </w:style>
  <w:style w:type="table" w:styleId="Tabellenraster">
    <w:name w:val="Table Grid"/>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EinfacheTabelle1">
    <w:name w:val="Plain Table 1"/>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EinfacheTabelle2">
    <w:name w:val="Plain Table 2"/>
    <w:basedOn w:val="NormaleTabelle"/>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4">
    <w:name w:val="Plain Table 4"/>
    <w:basedOn w:val="NormaleTabelle"/>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5">
    <w:name w:val="Plain Table 5"/>
    <w:basedOn w:val="NormaleTabelle"/>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itternetztabelle1hell">
    <w:name w:val="Grid Table 1 Light"/>
    <w:basedOn w:val="NormaleTabelle"/>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itternetztabelle2">
    <w:name w:val="Grid Table 2"/>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itternetztabelle3">
    <w:name w:val="Grid Table 3"/>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itternetztabelle4">
    <w:name w:val="Grid Table 4"/>
    <w:basedOn w:val="NormaleTabelle"/>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itternetztabelle5dunkel">
    <w:name w:val="Grid Table 5 Dark"/>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4">
    <w:name w:val="Grid Table 5 Dark- Accent 4"/>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styleId="Gitternetztabelle6farbig">
    <w:name w:val="Grid Table 6 Colorful"/>
    <w:basedOn w:val="NormaleTabelle"/>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itternetztabelle7farbig">
    <w:name w:val="Grid Table 7 Colorful"/>
    <w:basedOn w:val="NormaleTabelle"/>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Listentabelle1hell">
    <w:name w:val="List Table 1 Light"/>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entabelle2">
    <w:name w:val="List Table 2"/>
    <w:basedOn w:val="NormaleTabelle"/>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entabelle3">
    <w:name w:val="List Table 3"/>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entabelle4">
    <w:name w:val="List Table 4"/>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entabelle5dunkel">
    <w:name w:val="List Table 5 Dark"/>
    <w:basedOn w:val="NormaleTabelle"/>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Listentabelle6farbig">
    <w:name w:val="List Table 6 Colorful"/>
    <w:basedOn w:val="NormaleTabelle"/>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entabelle7farbig">
    <w:name w:val="List Table 7 Colorful"/>
    <w:basedOn w:val="NormaleTabelle"/>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ned-Accent">
    <w:name w:val="Lined - Accent"/>
    <w:basedOn w:val="NormaleTabelle"/>
    <w:uiPriority w:val="99"/>
    <w:rPr>
      <w:color w:val="404040"/>
      <w:sz w:val="20"/>
      <w:szCs w:val="20"/>
      <w:lang w:eastAsia="de-DE"/>
      <w14:ligatures w14:val="none"/>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NormaleTabelle"/>
    <w:uiPriority w:val="99"/>
    <w:rPr>
      <w:color w:val="404040"/>
      <w:sz w:val="20"/>
      <w:szCs w:val="20"/>
      <w:lang w:eastAsia="de-DE"/>
      <w14:ligatures w14:val="none"/>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NormaleTabelle"/>
    <w:uiPriority w:val="99"/>
    <w:rPr>
      <w:color w:val="404040"/>
      <w:sz w:val="20"/>
      <w:szCs w:val="20"/>
      <w:lang w:eastAsia="de-DE"/>
      <w14:ligatures w14:val="none"/>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NormaleTabelle"/>
    <w:uiPriority w:val="99"/>
    <w:rPr>
      <w:color w:val="404040"/>
      <w:sz w:val="20"/>
      <w:szCs w:val="20"/>
      <w:lang w:eastAsia="de-DE"/>
      <w14:ligatures w14:val="none"/>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NormaleTabelle"/>
    <w:uiPriority w:val="99"/>
    <w:rPr>
      <w:color w:val="404040"/>
      <w:sz w:val="20"/>
      <w:szCs w:val="20"/>
      <w:lang w:eastAsia="de-DE"/>
      <w14:ligatures w14:val="none"/>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NormaleTabelle"/>
    <w:uiPriority w:val="99"/>
    <w:rPr>
      <w:color w:val="404040"/>
      <w:sz w:val="20"/>
      <w:szCs w:val="20"/>
      <w:lang w:eastAsia="de-DE"/>
      <w14:ligatures w14:val="none"/>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NormaleTabelle"/>
    <w:uiPriority w:val="99"/>
    <w:rPr>
      <w:color w:val="404040"/>
      <w:sz w:val="20"/>
      <w:szCs w:val="20"/>
      <w:lang w:eastAsia="de-DE"/>
      <w14:ligatures w14:val="none"/>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NormaleTabelle"/>
    <w:uiPriority w:val="99"/>
    <w:rPr>
      <w:color w:val="404040"/>
      <w:sz w:val="20"/>
      <w:szCs w:val="20"/>
      <w:lang w:eastAsia="de-DE"/>
      <w14:ligatures w14:val="non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NormaleTabelle"/>
    <w:uiPriority w:val="99"/>
    <w:rPr>
      <w:color w:val="404040"/>
      <w:sz w:val="20"/>
      <w:szCs w:val="20"/>
      <w:lang w:eastAsia="de-DE"/>
      <w14:ligatures w14:val="none"/>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NormaleTabelle"/>
    <w:uiPriority w:val="99"/>
    <w:rPr>
      <w:color w:val="404040"/>
      <w:sz w:val="20"/>
      <w:szCs w:val="20"/>
      <w:lang w:eastAsia="de-DE"/>
      <w14:ligatures w14:val="none"/>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NormaleTabelle"/>
    <w:uiPriority w:val="99"/>
    <w:rPr>
      <w:color w:val="404040"/>
      <w:sz w:val="20"/>
      <w:szCs w:val="20"/>
      <w:lang w:eastAsia="de-DE"/>
      <w14:ligatures w14:val="none"/>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NormaleTabelle"/>
    <w:uiPriority w:val="99"/>
    <w:rPr>
      <w:color w:val="404040"/>
      <w:sz w:val="20"/>
      <w:szCs w:val="20"/>
      <w:lang w:eastAsia="de-DE"/>
      <w14:ligatures w14:val="none"/>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NormaleTabelle"/>
    <w:uiPriority w:val="99"/>
    <w:rPr>
      <w:color w:val="404040"/>
      <w:sz w:val="20"/>
      <w:szCs w:val="20"/>
      <w:lang w:eastAsia="de-DE"/>
      <w14:ligatures w14:val="none"/>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NormaleTabelle"/>
    <w:uiPriority w:val="99"/>
    <w:rPr>
      <w:color w:val="404040"/>
      <w:sz w:val="20"/>
      <w:szCs w:val="20"/>
      <w:lang w:eastAsia="de-DE"/>
      <w14:ligatures w14:val="none"/>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NormaleTabelle"/>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NormaleTabelle"/>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NormaleTabelle"/>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NormaleTabelle"/>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NormaleTabelle"/>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NormaleTabelle"/>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styleId="Hyperlink">
    <w:name w:val="Hyperlink"/>
    <w:uiPriority w:val="99"/>
    <w:unhideWhenUsed/>
    <w:rPr>
      <w:color w:val="0563C1" w:themeColor="hyperlink"/>
      <w:u w:val="single"/>
    </w:r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Endnotentext">
    <w:name w:val="endnote text"/>
    <w:basedOn w:val="Standard"/>
    <w:link w:val="EndnotentextZchn"/>
    <w:uiPriority w:val="99"/>
    <w:semiHidden/>
    <w:unhideWhenUsed/>
    <w:pPr>
      <w:spacing w:line="240" w:lineRule="auto"/>
    </w:pPr>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paragraph" w:styleId="Abbildungsverzeichnis">
    <w:name w:val="table of figures"/>
    <w:basedOn w:val="Standard"/>
    <w:next w:val="Standard"/>
    <w:uiPriority w:val="99"/>
    <w:unhideWhenUsed/>
  </w:style>
  <w:style w:type="numbering" w:customStyle="1" w:styleId="Strich">
    <w:name w:val="Strich"/>
    <w:pPr>
      <w:numPr>
        <w:numId w:val="1"/>
      </w:numPr>
    </w:pPr>
  </w:style>
  <w:style w:type="character" w:styleId="Kommentarzeichen">
    <w:name w:val="annotation reference"/>
    <w:basedOn w:val="Absatz-Standardschriftart"/>
    <w:uiPriority w:val="99"/>
    <w:semiHidden/>
    <w:unhideWhenUsed/>
    <w:rPr>
      <w:sz w:val="16"/>
      <w:szCs w:val="16"/>
    </w:rPr>
  </w:style>
  <w:style w:type="paragraph" w:styleId="Listenabsatz">
    <w:name w:val="List Paragraph"/>
    <w:basedOn w:val="Standard"/>
    <w:uiPriority w:val="34"/>
    <w:qFormat/>
    <w:pPr>
      <w:ind w:left="720"/>
      <w:contextualSpacing/>
    </w:p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rFonts w:ascii="Helvetica Neue" w:eastAsia="Arial Unicode MS" w:hAnsi="Helvetica Neue" w:cs="Arial Unicode MS"/>
      <w:color w:val="000000"/>
      <w:sz w:val="20"/>
      <w:szCs w:val="20"/>
      <w:lang w:eastAsia="de-DE"/>
      <w14:textOutline w14:w="0" w14:cap="flat" w14:cmpd="sng" w14:algn="ctr">
        <w14:noFill/>
        <w14:prstDash w14:val="solid"/>
        <w14:bevel/>
      </w14:textOutline>
      <w14:ligatures w14:val="none"/>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ascii="Helvetica Neue" w:eastAsia="Arial Unicode MS" w:hAnsi="Helvetica Neue" w:cs="Arial Unicode MS"/>
      <w:b/>
      <w:bCs/>
      <w:color w:val="000000"/>
      <w:sz w:val="20"/>
      <w:szCs w:val="20"/>
      <w:lang w:eastAsia="de-DE"/>
      <w14:textOutline w14:w="0" w14:cap="flat" w14:cmpd="sng" w14:algn="ctr">
        <w14:noFill/>
        <w14:prstDash w14:val="solid"/>
        <w14:bevel/>
      </w14:textOutline>
      <w14:ligatures w14:val="none"/>
    </w:rPr>
  </w:style>
  <w:style w:type="paragraph" w:styleId="berarbeitung">
    <w:name w:val="Revision"/>
    <w:hidden/>
    <w:uiPriority w:val="99"/>
    <w:semiHidden/>
    <w:rPr>
      <w:rFonts w:ascii="Helvetica Neue" w:eastAsia="Arial Unicode MS" w:hAnsi="Helvetica Neue" w:cs="Arial Unicode MS"/>
      <w:color w:val="000000"/>
      <w:lang w:eastAsia="de-DE"/>
      <w14:textOutline w14:w="0" w14:cap="flat" w14:cmpd="sng" w14:algn="ctr">
        <w14:noFill/>
        <w14:prstDash w14:val="solid"/>
        <w14:bevel/>
      </w14:textOutline>
      <w14:ligatures w14:val="none"/>
    </w:rPr>
  </w:style>
  <w:style w:type="table" w:customStyle="1" w:styleId="TableGridLight1">
    <w:name w:val="Table Grid Light1"/>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GridTable1Light-Accent11">
    <w:name w:val="Grid Table 1 Light - Accent 11"/>
    <w:basedOn w:val="NormaleTabelle"/>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1">
    <w:name w:val="Grid Table 1 Light - Accent 21"/>
    <w:basedOn w:val="NormaleTabelle"/>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1">
    <w:name w:val="Grid Table 1 Light - Accent 31"/>
    <w:basedOn w:val="NormaleTabelle"/>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1">
    <w:name w:val="Grid Table 1 Light - Accent 41"/>
    <w:basedOn w:val="NormaleTabelle"/>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1">
    <w:name w:val="Grid Table 1 Light - Accent 51"/>
    <w:basedOn w:val="NormaleTabelle"/>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1">
    <w:name w:val="Grid Table 1 Light - Accent 61"/>
    <w:basedOn w:val="NormaleTabelle"/>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2-Accent11">
    <w:name w:val="Grid Table 2 - Accent 11"/>
    <w:basedOn w:val="NormaleTabelle"/>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1">
    <w:name w:val="Grid Table 2 - Accent 21"/>
    <w:basedOn w:val="NormaleTabelle"/>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1">
    <w:name w:val="Grid Table 2 - Accent 31"/>
    <w:basedOn w:val="NormaleTabelle"/>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1">
    <w:name w:val="Grid Table 2 - Accent 41"/>
    <w:basedOn w:val="NormaleTabelle"/>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1">
    <w:name w:val="Grid Table 2 - Accent 51"/>
    <w:basedOn w:val="NormaleTabelle"/>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1">
    <w:name w:val="Grid Table 2 - Accent 61"/>
    <w:basedOn w:val="NormaleTabelle"/>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3-Accent11">
    <w:name w:val="Grid Table 3 - Accent 11"/>
    <w:basedOn w:val="NormaleTabelle"/>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1">
    <w:name w:val="Grid Table 3 - Accent 21"/>
    <w:basedOn w:val="NormaleTabelle"/>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1">
    <w:name w:val="Grid Table 3 - Accent 31"/>
    <w:basedOn w:val="NormaleTabelle"/>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1">
    <w:name w:val="Grid Table 3 - Accent 41"/>
    <w:basedOn w:val="NormaleTabelle"/>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1">
    <w:name w:val="Grid Table 3 - Accent 51"/>
    <w:basedOn w:val="NormaleTabelle"/>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1">
    <w:name w:val="Grid Table 3 - Accent 61"/>
    <w:basedOn w:val="NormaleTabelle"/>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4-Accent11">
    <w:name w:val="Grid Table 4 - Accent 11"/>
    <w:basedOn w:val="NormaleTabelle"/>
    <w:uiPriority w:val="5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1">
    <w:name w:val="Grid Table 4 - Accent 21"/>
    <w:basedOn w:val="NormaleTabelle"/>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1">
    <w:name w:val="Grid Table 4 - Accent 31"/>
    <w:basedOn w:val="NormaleTabelle"/>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1">
    <w:name w:val="Grid Table 4 - Accent 41"/>
    <w:basedOn w:val="NormaleTabelle"/>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1">
    <w:name w:val="Grid Table 4 - Accent 51"/>
    <w:basedOn w:val="NormaleTabelle"/>
    <w:uiPriority w:val="5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1">
    <w:name w:val="Grid Table 4 - Accent 61"/>
    <w:basedOn w:val="NormaleTabelle"/>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GridTable5Dark-Accent21">
    <w:name w:val="Grid Table 5 Dark - Accent 21"/>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1">
    <w:name w:val="Grid Table 5 Dark - Accent 31"/>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51">
    <w:name w:val="Grid Table 5 Dark - Accent 51"/>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1">
    <w:name w:val="Grid Table 5 Dark - Accent 61"/>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customStyle="1" w:styleId="GridTable6Colorful-Accent11">
    <w:name w:val="Grid Table 6 Colorful - Accent 11"/>
    <w:basedOn w:val="NormaleTabelle"/>
    <w:uiPriority w:val="99"/>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1">
    <w:name w:val="Grid Table 6 Colorful - Accent 21"/>
    <w:basedOn w:val="NormaleTabelle"/>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1">
    <w:name w:val="Grid Table 6 Colorful - Accent 31"/>
    <w:basedOn w:val="NormaleTabelle"/>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1">
    <w:name w:val="Grid Table 6 Colorful - Accent 41"/>
    <w:basedOn w:val="NormaleTabelle"/>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1">
    <w:name w:val="Grid Table 6 Colorful - Accent 51"/>
    <w:basedOn w:val="NormaleTabelle"/>
    <w:uiPriority w:val="99"/>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1">
    <w:name w:val="Grid Table 6 Colorful - Accent 61"/>
    <w:basedOn w:val="NormaleTabelle"/>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customStyle="1" w:styleId="GridTable7Colorful-Accent11">
    <w:name w:val="Grid Table 7 Colorful - Accent 11"/>
    <w:basedOn w:val="NormaleTabelle"/>
    <w:uiPriority w:val="99"/>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000000"/>
          <w:left w:val="none" w:sz="0" w:space="0" w:color="000000"/>
          <w:bottom w:val="single" w:sz="4" w:space="0" w:color="A0B7E1" w:themeColor="accent1" w:themeTint="80"/>
          <w:right w:val="none" w:sz="0" w:space="0" w:color="000000"/>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0" w:space="0" w:color="000000"/>
          <w:left w:val="none" w:sz="0" w:space="0" w:color="000000"/>
          <w:bottom w:val="none" w:sz="0" w:space="0" w:color="000000"/>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000000"/>
          <w:left w:val="single" w:sz="4" w:space="0" w:color="A0B7E1" w:themeColor="accent1" w:themeTint="80"/>
          <w:bottom w:val="none" w:sz="0" w:space="0" w:color="000000"/>
          <w:right w:val="none" w:sz="0" w:space="0" w:color="000000"/>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1">
    <w:name w:val="Grid Table 7 Colorful - Accent 21"/>
    <w:basedOn w:val="NormaleTabelle"/>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000000"/>
          <w:left w:val="none" w:sz="0" w:space="0" w:color="000000"/>
          <w:bottom w:val="single" w:sz="4" w:space="0" w:color="F4B184" w:themeColor="accent2" w:themeTint="97"/>
          <w:right w:val="none" w:sz="0"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000000"/>
          <w:left w:val="none" w:sz="0" w:space="0" w:color="000000"/>
          <w:bottom w:val="none" w:sz="0"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000000"/>
          <w:left w:val="single" w:sz="4" w:space="0" w:color="F4B184" w:themeColor="accent2" w:themeTint="97"/>
          <w:bottom w:val="none" w:sz="0" w:space="0" w:color="000000"/>
          <w:right w:val="none" w:sz="0"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1">
    <w:name w:val="Grid Table 7 Colorful - Accent 31"/>
    <w:basedOn w:val="NormaleTabelle"/>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000000"/>
          <w:left w:val="none" w:sz="0" w:space="0" w:color="000000"/>
          <w:bottom w:val="single" w:sz="4" w:space="0" w:color="A5A5A5" w:themeColor="accent3" w:themeTint="FE"/>
          <w:right w:val="none" w:sz="0"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000000"/>
          <w:left w:val="none" w:sz="0" w:space="0" w:color="000000"/>
          <w:bottom w:val="none" w:sz="0"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000000"/>
          <w:left w:val="single" w:sz="4" w:space="0" w:color="A5A5A5" w:themeColor="accent3" w:themeTint="FE"/>
          <w:bottom w:val="none" w:sz="0" w:space="0" w:color="000000"/>
          <w:right w:val="none" w:sz="0"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1">
    <w:name w:val="Grid Table 7 Colorful - Accent 41"/>
    <w:basedOn w:val="NormaleTabelle"/>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000000"/>
          <w:left w:val="none" w:sz="0" w:space="0" w:color="000000"/>
          <w:bottom w:val="single" w:sz="4" w:space="0" w:color="FFD865" w:themeColor="accent4" w:themeTint="9A"/>
          <w:right w:val="none" w:sz="0"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000000"/>
          <w:left w:val="none" w:sz="0" w:space="0" w:color="000000"/>
          <w:bottom w:val="none" w:sz="0"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000000"/>
          <w:left w:val="single" w:sz="4" w:space="0" w:color="FFD865" w:themeColor="accent4" w:themeTint="9A"/>
          <w:bottom w:val="none" w:sz="0" w:space="0" w:color="000000"/>
          <w:right w:val="none" w:sz="0"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1">
    <w:name w:val="Grid Table 7 Colorful - Accent 51"/>
    <w:basedOn w:val="NormaleTabelle"/>
    <w:uiPriority w:val="99"/>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000000"/>
          <w:left w:val="none" w:sz="0" w:space="0" w:color="000000"/>
          <w:bottom w:val="single" w:sz="4" w:space="0" w:color="A2C6E7" w:themeColor="accent5" w:themeTint="90"/>
          <w:right w:val="none" w:sz="0" w:space="0" w:color="000000"/>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0" w:space="0" w:color="000000"/>
          <w:left w:val="none" w:sz="0" w:space="0" w:color="000000"/>
          <w:bottom w:val="none" w:sz="0" w:space="0" w:color="000000"/>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000000"/>
          <w:left w:val="single" w:sz="4" w:space="0" w:color="A2C6E7" w:themeColor="accent5" w:themeTint="90"/>
          <w:bottom w:val="none" w:sz="0" w:space="0" w:color="000000"/>
          <w:right w:val="none" w:sz="0" w:space="0" w:color="000000"/>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1">
    <w:name w:val="Grid Table 7 Colorful - Accent 61"/>
    <w:basedOn w:val="NormaleTabelle"/>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000000"/>
          <w:left w:val="none" w:sz="0" w:space="0" w:color="000000"/>
          <w:bottom w:val="single" w:sz="4" w:space="0" w:color="ADD394" w:themeColor="accent6" w:themeTint="90"/>
          <w:right w:val="none" w:sz="0"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000000"/>
          <w:left w:val="none" w:sz="0" w:space="0" w:color="000000"/>
          <w:bottom w:val="none" w:sz="0"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000000"/>
          <w:left w:val="single" w:sz="4" w:space="0" w:color="ADD394" w:themeColor="accent6" w:themeTint="90"/>
          <w:bottom w:val="none" w:sz="0" w:space="0" w:color="000000"/>
          <w:right w:val="none" w:sz="0"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customStyle="1" w:styleId="ListTable1Light-Accent11">
    <w:name w:val="List Table 1 Light - Accent 1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1">
    <w:name w:val="List Table 1 Light - Accent 2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1">
    <w:name w:val="List Table 1 Light - Accent 3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1">
    <w:name w:val="List Table 1 Light - Accent 4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1">
    <w:name w:val="List Table 1 Light - Accent 5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1">
    <w:name w:val="List Table 1 Light - Accent 6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customStyle="1" w:styleId="ListTable2-Accent11">
    <w:name w:val="List Table 2 - Accent 11"/>
    <w:basedOn w:val="NormaleTabelle"/>
    <w:uiPriority w:val="99"/>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1">
    <w:name w:val="List Table 2 - Accent 21"/>
    <w:basedOn w:val="NormaleTabelle"/>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1">
    <w:name w:val="List Table 2 - Accent 31"/>
    <w:basedOn w:val="NormaleTabelle"/>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1">
    <w:name w:val="List Table 2 - Accent 41"/>
    <w:basedOn w:val="NormaleTabelle"/>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1">
    <w:name w:val="List Table 2 - Accent 51"/>
    <w:basedOn w:val="NormaleTabelle"/>
    <w:uiPriority w:val="99"/>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1">
    <w:name w:val="List Table 2 - Accent 61"/>
    <w:basedOn w:val="NormaleTabelle"/>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ListTable3-Accent11">
    <w:name w:val="List Table 3 - Accent 11"/>
    <w:basedOn w:val="NormaleTabelle"/>
    <w:uiPriority w:val="99"/>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1">
    <w:name w:val="List Table 3 - Accent 21"/>
    <w:basedOn w:val="NormaleTabelle"/>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1">
    <w:name w:val="List Table 3 - Accent 31"/>
    <w:basedOn w:val="NormaleTabelle"/>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1">
    <w:name w:val="List Table 3 - Accent 41"/>
    <w:basedOn w:val="NormaleTabelle"/>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1">
    <w:name w:val="List Table 3 - Accent 51"/>
    <w:basedOn w:val="NormaleTabelle"/>
    <w:uiPriority w:val="99"/>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1">
    <w:name w:val="List Table 3 - Accent 61"/>
    <w:basedOn w:val="NormaleTabelle"/>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ListTable4-Accent11">
    <w:name w:val="List Table 4 - Accent 11"/>
    <w:basedOn w:val="NormaleTabelle"/>
    <w:uiPriority w:val="9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1">
    <w:name w:val="List Table 4 - Accent 21"/>
    <w:basedOn w:val="NormaleTabelle"/>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1">
    <w:name w:val="List Table 4 - Accent 31"/>
    <w:basedOn w:val="NormaleTabelle"/>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1">
    <w:name w:val="List Table 4 - Accent 41"/>
    <w:basedOn w:val="NormaleTabelle"/>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1">
    <w:name w:val="List Table 4 - Accent 51"/>
    <w:basedOn w:val="NormaleTabelle"/>
    <w:uiPriority w:val="9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1">
    <w:name w:val="List Table 4 - Accent 61"/>
    <w:basedOn w:val="NormaleTabelle"/>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ListTable5Dark-Accent11">
    <w:name w:val="List Table 5 Dark - Accent 11"/>
    <w:basedOn w:val="NormaleTabelle"/>
    <w:uiPriority w:val="99"/>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1">
    <w:name w:val="List Table 5 Dark - Accent 21"/>
    <w:basedOn w:val="NormaleTabelle"/>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1">
    <w:name w:val="List Table 5 Dark - Accent 31"/>
    <w:basedOn w:val="NormaleTabelle"/>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1">
    <w:name w:val="List Table 5 Dark - Accent 41"/>
    <w:basedOn w:val="NormaleTabelle"/>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1">
    <w:name w:val="List Table 5 Dark - Accent 51"/>
    <w:basedOn w:val="NormaleTabelle"/>
    <w:uiPriority w:val="99"/>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1">
    <w:name w:val="List Table 5 Dark - Accent 61"/>
    <w:basedOn w:val="NormaleTabelle"/>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customStyle="1" w:styleId="ListTable6Colorful-Accent11">
    <w:name w:val="List Table 6 Colorful - Accent 11"/>
    <w:basedOn w:val="NormaleTabelle"/>
    <w:uiPriority w:val="99"/>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1">
    <w:name w:val="List Table 6 Colorful - Accent 21"/>
    <w:basedOn w:val="NormaleTabelle"/>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1">
    <w:name w:val="List Table 6 Colorful - Accent 31"/>
    <w:basedOn w:val="NormaleTabelle"/>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1">
    <w:name w:val="List Table 6 Colorful - Accent 41"/>
    <w:basedOn w:val="NormaleTabelle"/>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1">
    <w:name w:val="List Table 6 Colorful - Accent 51"/>
    <w:basedOn w:val="NormaleTabelle"/>
    <w:uiPriority w:val="99"/>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1">
    <w:name w:val="List Table 6 Colorful - Accent 61"/>
    <w:basedOn w:val="NormaleTabelle"/>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stTable7Colorful-Accent11">
    <w:name w:val="List Table 7 Colorful - Accent 11"/>
    <w:basedOn w:val="NormaleTabelle"/>
    <w:uiPriority w:val="99"/>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000000"/>
          <w:left w:val="none" w:sz="0" w:space="0" w:color="000000"/>
          <w:bottom w:val="single" w:sz="4" w:space="0" w:color="4472C4" w:themeColor="accent1"/>
          <w:right w:val="none" w:sz="0" w:space="0" w:color="000000"/>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0" w:space="0" w:color="000000"/>
          <w:left w:val="none" w:sz="0" w:space="0" w:color="000000"/>
          <w:bottom w:val="none" w:sz="0" w:space="0" w:color="000000"/>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000000"/>
          <w:left w:val="single" w:sz="4" w:space="0" w:color="4472C4" w:themeColor="accent1"/>
          <w:bottom w:val="none" w:sz="0" w:space="0" w:color="000000"/>
          <w:right w:val="none" w:sz="0" w:space="0" w:color="000000"/>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1">
    <w:name w:val="List Table 7 Colorful - Accent 21"/>
    <w:basedOn w:val="NormaleTabelle"/>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000000"/>
          <w:left w:val="none" w:sz="0" w:space="0" w:color="000000"/>
          <w:bottom w:val="single" w:sz="4" w:space="0" w:color="F4B184" w:themeColor="accent2" w:themeTint="97"/>
          <w:right w:val="none" w:sz="0"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000000"/>
          <w:left w:val="none" w:sz="0" w:space="0" w:color="000000"/>
          <w:bottom w:val="none" w:sz="0"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000000"/>
          <w:left w:val="single" w:sz="4" w:space="0" w:color="F4B184" w:themeColor="accent2" w:themeTint="97"/>
          <w:bottom w:val="none" w:sz="0" w:space="0" w:color="000000"/>
          <w:right w:val="none" w:sz="0"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1">
    <w:name w:val="List Table 7 Colorful - Accent 31"/>
    <w:basedOn w:val="NormaleTabelle"/>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000000"/>
          <w:left w:val="none" w:sz="0" w:space="0" w:color="000000"/>
          <w:bottom w:val="single" w:sz="4" w:space="0" w:color="C9C9C9" w:themeColor="accent3" w:themeTint="98"/>
          <w:right w:val="none" w:sz="0"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000000"/>
          <w:left w:val="none" w:sz="0" w:space="0" w:color="000000"/>
          <w:bottom w:val="none" w:sz="0"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000000"/>
          <w:left w:val="single" w:sz="4" w:space="0" w:color="C9C9C9" w:themeColor="accent3" w:themeTint="98"/>
          <w:bottom w:val="none" w:sz="0" w:space="0" w:color="000000"/>
          <w:right w:val="none" w:sz="0"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1">
    <w:name w:val="List Table 7 Colorful - Accent 41"/>
    <w:basedOn w:val="NormaleTabelle"/>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000000"/>
          <w:left w:val="none" w:sz="0" w:space="0" w:color="000000"/>
          <w:bottom w:val="single" w:sz="4" w:space="0" w:color="FFD865" w:themeColor="accent4" w:themeTint="9A"/>
          <w:right w:val="none" w:sz="0"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000000"/>
          <w:left w:val="none" w:sz="0" w:space="0" w:color="000000"/>
          <w:bottom w:val="none" w:sz="0"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000000"/>
          <w:left w:val="single" w:sz="4" w:space="0" w:color="FFD865" w:themeColor="accent4" w:themeTint="9A"/>
          <w:bottom w:val="none" w:sz="0" w:space="0" w:color="000000"/>
          <w:right w:val="none" w:sz="0"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1">
    <w:name w:val="List Table 7 Colorful - Accent 51"/>
    <w:basedOn w:val="NormaleTabelle"/>
    <w:uiPriority w:val="99"/>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000000"/>
          <w:left w:val="none" w:sz="0" w:space="0" w:color="000000"/>
          <w:bottom w:val="single" w:sz="4" w:space="0" w:color="9BC2E5" w:themeColor="accent5" w:themeTint="9A"/>
          <w:right w:val="none" w:sz="0" w:space="0" w:color="000000"/>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0" w:space="0" w:color="000000"/>
          <w:left w:val="none" w:sz="0" w:space="0" w:color="000000"/>
          <w:bottom w:val="none" w:sz="0" w:space="0" w:color="000000"/>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000000"/>
          <w:left w:val="single" w:sz="4" w:space="0" w:color="9BC2E5" w:themeColor="accent5" w:themeTint="9A"/>
          <w:bottom w:val="none" w:sz="0" w:space="0" w:color="000000"/>
          <w:right w:val="none" w:sz="0" w:space="0" w:color="000000"/>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1">
    <w:name w:val="List Table 7 Colorful - Accent 61"/>
    <w:basedOn w:val="NormaleTabelle"/>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000000"/>
          <w:left w:val="none" w:sz="0" w:space="0" w:color="000000"/>
          <w:bottom w:val="single" w:sz="4" w:space="0" w:color="A9D08E" w:themeColor="accent6" w:themeTint="98"/>
          <w:right w:val="none" w:sz="0"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000000"/>
          <w:left w:val="none" w:sz="0" w:space="0" w:color="000000"/>
          <w:bottom w:val="none" w:sz="0"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000000"/>
          <w:left w:val="single" w:sz="4" w:space="0" w:color="A9D08E" w:themeColor="accent6" w:themeTint="98"/>
          <w:bottom w:val="none" w:sz="0" w:space="0" w:color="000000"/>
          <w:right w:val="none" w:sz="0"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character" w:styleId="Platzhaltertext">
    <w:name w:val="Placeholder Text"/>
    <w:basedOn w:val="Absatz-Standardschriftart"/>
    <w:uiPriority w:val="99"/>
    <w:semiHidden/>
    <w:rPr>
      <w:color w:val="666666"/>
    </w:rPr>
  </w:style>
  <w:style w:type="character" w:styleId="NichtaufgelsteErwhnung">
    <w:name w:val="Unresolved Mention"/>
    <w:basedOn w:val="Absatz-Standardschriftart"/>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image" Target="media/image70.png"/><Relationship Id="rId42" Type="http://schemas.openxmlformats.org/officeDocument/2006/relationships/image" Target="media/image18.png"/><Relationship Id="rId47" Type="http://schemas.openxmlformats.org/officeDocument/2006/relationships/image" Target="media/image200.png"/><Relationship Id="rId63" Type="http://schemas.openxmlformats.org/officeDocument/2006/relationships/image" Target="media/image280.png"/><Relationship Id="rId68" Type="http://schemas.openxmlformats.org/officeDocument/2006/relationships/image" Target="media/image31.png"/><Relationship Id="rId84" Type="http://schemas.openxmlformats.org/officeDocument/2006/relationships/image" Target="media/image39.jpg"/><Relationship Id="rId89" Type="http://schemas.openxmlformats.org/officeDocument/2006/relationships/image" Target="media/image410.jpg"/><Relationship Id="rId112" Type="http://schemas.onlyoffice.com/commentsDocument" Target="commentsDocument.xml"/><Relationship Id="rId16" Type="http://schemas.openxmlformats.org/officeDocument/2006/relationships/image" Target="media/image5.png"/><Relationship Id="rId107" Type="http://schemas.openxmlformats.org/officeDocument/2006/relationships/image" Target="media/image50.png"/><Relationship Id="rId11" Type="http://schemas.openxmlformats.org/officeDocument/2006/relationships/image" Target="media/image210.png"/><Relationship Id="rId32" Type="http://schemas.openxmlformats.org/officeDocument/2006/relationships/image" Target="media/image13.jpg"/><Relationship Id="rId37" Type="http://schemas.openxmlformats.org/officeDocument/2006/relationships/image" Target="media/image150.png"/><Relationship Id="rId53" Type="http://schemas.openxmlformats.org/officeDocument/2006/relationships/image" Target="media/image230.png"/><Relationship Id="rId58" Type="http://schemas.openxmlformats.org/officeDocument/2006/relationships/image" Target="media/image26.png"/><Relationship Id="rId74" Type="http://schemas.openxmlformats.org/officeDocument/2006/relationships/image" Target="media/image34.png"/><Relationship Id="rId79" Type="http://schemas.openxmlformats.org/officeDocument/2006/relationships/image" Target="media/image360.jpg"/><Relationship Id="rId102" Type="http://schemas.openxmlformats.org/officeDocument/2006/relationships/image" Target="media/image470.png"/><Relationship Id="rId5" Type="http://schemas.openxmlformats.org/officeDocument/2006/relationships/webSettings" Target="webSettings.xml"/><Relationship Id="rId90" Type="http://schemas.openxmlformats.org/officeDocument/2006/relationships/image" Target="media/image42.jpg"/><Relationship Id="rId95" Type="http://schemas.openxmlformats.org/officeDocument/2006/relationships/image" Target="media/image440.jpg"/><Relationship Id="rId22" Type="http://schemas.openxmlformats.org/officeDocument/2006/relationships/image" Target="media/image8.png"/><Relationship Id="rId27" Type="http://schemas.openxmlformats.org/officeDocument/2006/relationships/image" Target="media/image100.jpg"/><Relationship Id="rId43" Type="http://schemas.openxmlformats.org/officeDocument/2006/relationships/image" Target="media/image180.png"/><Relationship Id="rId48"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image" Target="media/image310.png"/><Relationship Id="rId113" Type="http://schemas.onlyoffice.com/commentsIdsDocument" Target="commentsIdsDocument.xml"/><Relationship Id="rId80" Type="http://schemas.openxmlformats.org/officeDocument/2006/relationships/image" Target="media/image37.jpg"/><Relationship Id="rId85" Type="http://schemas.openxmlformats.org/officeDocument/2006/relationships/image" Target="media/image390.jpg"/><Relationship Id="rId12" Type="http://schemas.openxmlformats.org/officeDocument/2006/relationships/image" Target="media/image3.png"/><Relationship Id="rId17" Type="http://schemas.openxmlformats.org/officeDocument/2006/relationships/image" Target="media/image51.png"/><Relationship Id="rId33" Type="http://schemas.openxmlformats.org/officeDocument/2006/relationships/image" Target="media/image130.jpg"/><Relationship Id="rId38" Type="http://schemas.openxmlformats.org/officeDocument/2006/relationships/image" Target="media/image16.png"/><Relationship Id="rId59" Type="http://schemas.openxmlformats.org/officeDocument/2006/relationships/image" Target="media/image260.png"/><Relationship Id="rId103" Type="http://schemas.openxmlformats.org/officeDocument/2006/relationships/image" Target="media/image48.png"/><Relationship Id="rId108" Type="http://schemas.openxmlformats.org/officeDocument/2006/relationships/image" Target="media/image500.png"/><Relationship Id="rId54" Type="http://schemas.openxmlformats.org/officeDocument/2006/relationships/image" Target="media/image24.png"/><Relationship Id="rId70" Type="http://schemas.openxmlformats.org/officeDocument/2006/relationships/image" Target="media/image32.png"/><Relationship Id="rId75" Type="http://schemas.openxmlformats.org/officeDocument/2006/relationships/image" Target="media/image340.png"/><Relationship Id="rId91" Type="http://schemas.openxmlformats.org/officeDocument/2006/relationships/image" Target="media/image420.jpg"/><Relationship Id="rId96" Type="http://schemas.openxmlformats.org/officeDocument/2006/relationships/image" Target="media/image4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0.png"/><Relationship Id="rId23" Type="http://schemas.openxmlformats.org/officeDocument/2006/relationships/image" Target="media/image80.png"/><Relationship Id="rId28" Type="http://schemas.openxmlformats.org/officeDocument/2006/relationships/image" Target="media/image11.jpg"/><Relationship Id="rId36" Type="http://schemas.openxmlformats.org/officeDocument/2006/relationships/image" Target="media/image15.png"/><Relationship Id="rId49" Type="http://schemas.openxmlformats.org/officeDocument/2006/relationships/image" Target="media/image211.png"/><Relationship Id="rId57" Type="http://schemas.openxmlformats.org/officeDocument/2006/relationships/image" Target="media/image250.png"/><Relationship Id="rId106" Type="http://schemas.openxmlformats.org/officeDocument/2006/relationships/image" Target="media/image490.png"/><Relationship Id="rId114" Type="http://schemas.onlyoffice.com/commentsExtendedDocument" Target="commentsExtendedDocument.xml"/><Relationship Id="rId31" Type="http://schemas.openxmlformats.org/officeDocument/2006/relationships/image" Target="media/image120.jpg"/><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7.png"/><Relationship Id="rId65" Type="http://schemas.openxmlformats.org/officeDocument/2006/relationships/image" Target="media/image290.png"/><Relationship Id="rId73" Type="http://schemas.openxmlformats.org/officeDocument/2006/relationships/image" Target="media/image330.png"/><Relationship Id="rId78" Type="http://schemas.openxmlformats.org/officeDocument/2006/relationships/image" Target="media/image36.jpg"/><Relationship Id="rId81" Type="http://schemas.openxmlformats.org/officeDocument/2006/relationships/image" Target="media/image370.jpg"/><Relationship Id="rId86" Type="http://schemas.openxmlformats.org/officeDocument/2006/relationships/image" Target="media/image40.jpg"/><Relationship Id="rId94" Type="http://schemas.openxmlformats.org/officeDocument/2006/relationships/image" Target="media/image44.jpg"/><Relationship Id="rId99" Type="http://schemas.openxmlformats.org/officeDocument/2006/relationships/image" Target="media/image46.png"/><Relationship Id="rId101"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6.png"/><Relationship Id="rId18" Type="http://schemas.openxmlformats.org/officeDocument/2006/relationships/image" Target="media/image6.png"/><Relationship Id="rId39" Type="http://schemas.openxmlformats.org/officeDocument/2006/relationships/image" Target="media/image160.png"/><Relationship Id="rId109" Type="http://schemas.openxmlformats.org/officeDocument/2006/relationships/fontTable" Target="fontTable.xml"/><Relationship Id="rId34" Type="http://schemas.openxmlformats.org/officeDocument/2006/relationships/image" Target="media/image14.png"/><Relationship Id="rId50" Type="http://schemas.openxmlformats.org/officeDocument/2006/relationships/image" Target="media/image22.png"/><Relationship Id="rId55" Type="http://schemas.openxmlformats.org/officeDocument/2006/relationships/image" Target="media/image240.png"/><Relationship Id="rId76" Type="http://schemas.openxmlformats.org/officeDocument/2006/relationships/image" Target="media/image35.png"/><Relationship Id="rId97" Type="http://schemas.openxmlformats.org/officeDocument/2006/relationships/image" Target="media/image450.jpg"/><Relationship Id="rId104" Type="http://schemas.openxmlformats.org/officeDocument/2006/relationships/image" Target="media/image480.png"/><Relationship Id="rId7" Type="http://schemas.openxmlformats.org/officeDocument/2006/relationships/endnotes" Target="endnotes.xml"/><Relationship Id="rId71" Type="http://schemas.openxmlformats.org/officeDocument/2006/relationships/image" Target="media/image320.png"/><Relationship Id="rId92" Type="http://schemas.openxmlformats.org/officeDocument/2006/relationships/image" Target="media/image43.jpg"/><Relationship Id="rId2" Type="http://schemas.openxmlformats.org/officeDocument/2006/relationships/numbering" Target="numbering.xml"/><Relationship Id="rId29" Type="http://schemas.openxmlformats.org/officeDocument/2006/relationships/image" Target="media/image110.jpg"/><Relationship Id="rId24" Type="http://schemas.openxmlformats.org/officeDocument/2006/relationships/image" Target="media/image9.png"/><Relationship Id="rId40" Type="http://schemas.openxmlformats.org/officeDocument/2006/relationships/image" Target="media/image17.png"/><Relationship Id="rId45" Type="http://schemas.openxmlformats.org/officeDocument/2006/relationships/image" Target="media/image190.png"/><Relationship Id="rId66" Type="http://schemas.openxmlformats.org/officeDocument/2006/relationships/image" Target="media/image30.png"/><Relationship Id="rId87" Type="http://schemas.openxmlformats.org/officeDocument/2006/relationships/image" Target="media/image400.jpg"/><Relationship Id="rId110" Type="http://schemas.openxmlformats.org/officeDocument/2006/relationships/theme" Target="theme/theme1.xml"/><Relationship Id="rId115" Type="http://schemas.onlyoffice.com/peopleDocument" Target="peopleDocument.xml"/><Relationship Id="rId61" Type="http://schemas.openxmlformats.org/officeDocument/2006/relationships/image" Target="media/image270.png"/><Relationship Id="rId82" Type="http://schemas.openxmlformats.org/officeDocument/2006/relationships/image" Target="media/image38.jpg"/><Relationship Id="rId19" Type="http://schemas.openxmlformats.org/officeDocument/2006/relationships/image" Target="media/image60.png"/><Relationship Id="rId14" Type="http://schemas.openxmlformats.org/officeDocument/2006/relationships/image" Target="media/image4.png"/><Relationship Id="rId30" Type="http://schemas.openxmlformats.org/officeDocument/2006/relationships/image" Target="media/image12.jpg"/><Relationship Id="rId35" Type="http://schemas.openxmlformats.org/officeDocument/2006/relationships/image" Target="media/image140.png"/><Relationship Id="rId56" Type="http://schemas.openxmlformats.org/officeDocument/2006/relationships/image" Target="media/image25.png"/><Relationship Id="rId77" Type="http://schemas.openxmlformats.org/officeDocument/2006/relationships/image" Target="media/image350.png"/><Relationship Id="rId100" Type="http://schemas.openxmlformats.org/officeDocument/2006/relationships/image" Target="media/image460.png"/><Relationship Id="rId105"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220.png"/><Relationship Id="rId72" Type="http://schemas.openxmlformats.org/officeDocument/2006/relationships/image" Target="media/image33.png"/><Relationship Id="rId93" Type="http://schemas.openxmlformats.org/officeDocument/2006/relationships/image" Target="media/image430.jpg"/><Relationship Id="rId98" Type="http://schemas.openxmlformats.org/officeDocument/2006/relationships/hyperlink" Target="https://pikas-mi.dzlm.de/node/135" TargetMode="External"/><Relationship Id="rId3" Type="http://schemas.openxmlformats.org/officeDocument/2006/relationships/styles" Target="styles.xml"/><Relationship Id="rId25" Type="http://schemas.openxmlformats.org/officeDocument/2006/relationships/image" Target="media/image90.png"/><Relationship Id="rId46" Type="http://schemas.openxmlformats.org/officeDocument/2006/relationships/image" Target="media/image20.png"/><Relationship Id="rId67" Type="http://schemas.openxmlformats.org/officeDocument/2006/relationships/image" Target="media/image300.png"/><Relationship Id="rId20" Type="http://schemas.openxmlformats.org/officeDocument/2006/relationships/image" Target="media/image7.png"/><Relationship Id="rId41" Type="http://schemas.openxmlformats.org/officeDocument/2006/relationships/image" Target="media/image170.png"/><Relationship Id="rId62" Type="http://schemas.openxmlformats.org/officeDocument/2006/relationships/image" Target="media/image28.png"/><Relationship Id="rId83" Type="http://schemas.openxmlformats.org/officeDocument/2006/relationships/image" Target="media/image380.jpg"/><Relationship Id="rId88" Type="http://schemas.openxmlformats.org/officeDocument/2006/relationships/image" Target="media/image41.jpg"/><Relationship Id="rId111" Type="http://schemas.onlyoffice.com/commentsExtensibleDocument" Target="commentsExtensibleDocument.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6D6E08-031E-3F4A-B071-ECBE8C48B0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5608</Words>
  <Characters>35331</Characters>
  <Application>Microsoft Office Word</Application>
  <DocSecurity>0</DocSecurity>
  <Lines>294</Lines>
  <Paragraphs>81</Paragraphs>
  <ScaleCrop>false</ScaleCrop>
  <Company/>
  <LinksUpToDate>false</LinksUpToDate>
  <CharactersWithSpaces>40858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Torsten Kupsch</dc:creator>
  <cp:keywords/>
  <dc:description/>
  <cp:lastModifiedBy>Zorana Miletic</cp:lastModifiedBy>
  <cp:revision>2</cp:revision>
  <dcterms:created xsi:type="dcterms:W3CDTF">2024-07-31T10:38:00Z</dcterms:created>
  <dcterms:modified xsi:type="dcterms:W3CDTF">2024-07-31T10:38:00Z</dcterms:modified>
</cp:coreProperties>
</file>