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D28" w14:textId="77777777" w:rsidR="00C8557C" w:rsidRDefault="00C8557C"/>
    <w:p w14:paraId="2FC66A7D" w14:textId="77777777" w:rsidR="00263374" w:rsidRPr="00263374" w:rsidRDefault="00263374" w:rsidP="00263374"/>
    <w:p w14:paraId="430D62D1" w14:textId="77777777" w:rsidR="00263374" w:rsidRDefault="00263374" w:rsidP="00263374"/>
    <w:p w14:paraId="28D98CE6" w14:textId="04157386" w:rsidR="00263374" w:rsidRPr="006C585D" w:rsidRDefault="00263374" w:rsidP="00DA66E3">
      <w:p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6C585D">
        <w:rPr>
          <w:b/>
          <w:bCs/>
          <w:sz w:val="40"/>
          <w:szCs w:val="40"/>
        </w:rPr>
        <w:t>Basisaufgaben</w:t>
      </w:r>
      <w:r w:rsidRPr="006C585D">
        <w:rPr>
          <w:sz w:val="40"/>
          <w:szCs w:val="40"/>
        </w:rPr>
        <w:t xml:space="preserve"> …</w:t>
      </w:r>
    </w:p>
    <w:p w14:paraId="3CFF2AB2" w14:textId="77777777" w:rsidR="00263374" w:rsidRPr="00263374" w:rsidRDefault="00263374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263374">
        <w:rPr>
          <w:sz w:val="40"/>
          <w:szCs w:val="40"/>
        </w:rPr>
        <w:t>bieten eine niedrige Einstiegsschwelle.</w:t>
      </w:r>
    </w:p>
    <w:p w14:paraId="2415D205" w14:textId="77777777" w:rsidR="00263374" w:rsidRPr="00263374" w:rsidRDefault="00263374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263374">
        <w:rPr>
          <w:sz w:val="40"/>
          <w:szCs w:val="40"/>
        </w:rPr>
        <w:t xml:space="preserve">sind herausfordernd auf unterschiedlichem Anspruchsniveau und </w:t>
      </w:r>
      <w:proofErr w:type="spellStart"/>
      <w:r w:rsidRPr="00263374">
        <w:rPr>
          <w:sz w:val="40"/>
          <w:szCs w:val="40"/>
        </w:rPr>
        <w:t>ermöglichen</w:t>
      </w:r>
      <w:proofErr w:type="spellEnd"/>
      <w:r w:rsidRPr="00263374">
        <w:rPr>
          <w:sz w:val="40"/>
          <w:szCs w:val="40"/>
        </w:rPr>
        <w:t xml:space="preserve"> </w:t>
      </w:r>
      <w:proofErr w:type="spellStart"/>
      <w:r w:rsidRPr="00263374">
        <w:rPr>
          <w:sz w:val="40"/>
          <w:szCs w:val="40"/>
        </w:rPr>
        <w:t>eigenständiges</w:t>
      </w:r>
      <w:proofErr w:type="spellEnd"/>
      <w:r w:rsidRPr="00263374">
        <w:rPr>
          <w:sz w:val="40"/>
          <w:szCs w:val="40"/>
        </w:rPr>
        <w:t xml:space="preserve">, entdeckendes Lernen. </w:t>
      </w:r>
    </w:p>
    <w:p w14:paraId="7426DE1C" w14:textId="77777777" w:rsidR="00263374" w:rsidRPr="00263374" w:rsidRDefault="00263374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263374">
        <w:rPr>
          <w:sz w:val="40"/>
          <w:szCs w:val="40"/>
        </w:rPr>
        <w:t xml:space="preserve">regen die Auseinandersetzung mit mathematischen Fragestellungen, Mustern, Strukturen an. </w:t>
      </w:r>
    </w:p>
    <w:p w14:paraId="1223BF47" w14:textId="77777777" w:rsidR="00263374" w:rsidRPr="006C585D" w:rsidRDefault="00263374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263374">
        <w:rPr>
          <w:sz w:val="40"/>
          <w:szCs w:val="40"/>
        </w:rPr>
        <w:t xml:space="preserve">bieten reichhaltige </w:t>
      </w:r>
      <w:proofErr w:type="spellStart"/>
      <w:r w:rsidRPr="00263374">
        <w:rPr>
          <w:sz w:val="40"/>
          <w:szCs w:val="40"/>
        </w:rPr>
        <w:t>Möglichkeiten</w:t>
      </w:r>
      <w:proofErr w:type="spellEnd"/>
      <w:r w:rsidRPr="00263374">
        <w:rPr>
          <w:sz w:val="40"/>
          <w:szCs w:val="40"/>
        </w:rPr>
        <w:t xml:space="preserve"> </w:t>
      </w:r>
      <w:proofErr w:type="spellStart"/>
      <w:r w:rsidRPr="00263374">
        <w:rPr>
          <w:sz w:val="40"/>
          <w:szCs w:val="40"/>
        </w:rPr>
        <w:t>für</w:t>
      </w:r>
      <w:proofErr w:type="spellEnd"/>
      <w:r w:rsidRPr="00263374">
        <w:rPr>
          <w:sz w:val="40"/>
          <w:szCs w:val="40"/>
        </w:rPr>
        <w:t xml:space="preserve"> gemeinsame, kooperative, reflektierende mathematische </w:t>
      </w:r>
      <w:proofErr w:type="spellStart"/>
      <w:r w:rsidRPr="00263374">
        <w:rPr>
          <w:sz w:val="40"/>
          <w:szCs w:val="40"/>
        </w:rPr>
        <w:t>Aktivitäten</w:t>
      </w:r>
      <w:proofErr w:type="spellEnd"/>
      <w:r w:rsidRPr="00263374">
        <w:rPr>
          <w:sz w:val="40"/>
          <w:szCs w:val="40"/>
        </w:rPr>
        <w:t xml:space="preserve">. </w:t>
      </w:r>
    </w:p>
    <w:p w14:paraId="229E68A7" w14:textId="77777777" w:rsidR="006C585D" w:rsidRPr="006C585D" w:rsidRDefault="006C585D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6C585D">
        <w:rPr>
          <w:sz w:val="40"/>
          <w:szCs w:val="40"/>
        </w:rPr>
        <w:t xml:space="preserve">sind flexibel, </w:t>
      </w:r>
      <w:proofErr w:type="spellStart"/>
      <w:r w:rsidRPr="006C585D">
        <w:rPr>
          <w:sz w:val="40"/>
          <w:szCs w:val="40"/>
        </w:rPr>
        <w:t>können</w:t>
      </w:r>
      <w:proofErr w:type="spellEnd"/>
      <w:r w:rsidRPr="006C585D">
        <w:rPr>
          <w:sz w:val="40"/>
          <w:szCs w:val="40"/>
        </w:rPr>
        <w:t xml:space="preserve"> so an die spezifischen Gegebenheiten einer bestimmten Klasse angepasst werden und bieten eine Grundlage </w:t>
      </w:r>
      <w:proofErr w:type="spellStart"/>
      <w:r w:rsidRPr="006C585D">
        <w:rPr>
          <w:sz w:val="40"/>
          <w:szCs w:val="40"/>
        </w:rPr>
        <w:t>für</w:t>
      </w:r>
      <w:proofErr w:type="spellEnd"/>
      <w:r w:rsidRPr="006C585D">
        <w:rPr>
          <w:sz w:val="40"/>
          <w:szCs w:val="40"/>
        </w:rPr>
        <w:t xml:space="preserve"> weitergehende Differenzierungsmaßnahmen und Aufgabenadaptionen. </w:t>
      </w:r>
    </w:p>
    <w:p w14:paraId="322198EC" w14:textId="77777777" w:rsidR="006C585D" w:rsidRPr="006C585D" w:rsidRDefault="006C585D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proofErr w:type="spellStart"/>
      <w:r w:rsidRPr="006C585D">
        <w:rPr>
          <w:sz w:val="40"/>
          <w:szCs w:val="40"/>
        </w:rPr>
        <w:t>ermöglichen</w:t>
      </w:r>
      <w:proofErr w:type="spellEnd"/>
      <w:r w:rsidRPr="006C585D">
        <w:rPr>
          <w:sz w:val="40"/>
          <w:szCs w:val="40"/>
        </w:rPr>
        <w:t xml:space="preserve"> es allen Kindern, an den eigenen Lernvoraussetzungen </w:t>
      </w:r>
      <w:proofErr w:type="spellStart"/>
      <w:r w:rsidRPr="006C585D">
        <w:rPr>
          <w:sz w:val="40"/>
          <w:szCs w:val="40"/>
        </w:rPr>
        <w:t>anzuknüpfen</w:t>
      </w:r>
      <w:proofErr w:type="spellEnd"/>
      <w:r w:rsidRPr="006C585D">
        <w:rPr>
          <w:sz w:val="40"/>
          <w:szCs w:val="40"/>
        </w:rPr>
        <w:t xml:space="preserve">. </w:t>
      </w:r>
    </w:p>
    <w:p w14:paraId="4DF46FCC" w14:textId="77777777" w:rsidR="006C585D" w:rsidRPr="006C585D" w:rsidRDefault="006C585D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proofErr w:type="spellStart"/>
      <w:r w:rsidRPr="006C585D">
        <w:rPr>
          <w:sz w:val="40"/>
          <w:szCs w:val="40"/>
        </w:rPr>
        <w:t>fördern</w:t>
      </w:r>
      <w:proofErr w:type="spellEnd"/>
      <w:r w:rsidRPr="006C585D">
        <w:rPr>
          <w:sz w:val="40"/>
          <w:szCs w:val="40"/>
        </w:rPr>
        <w:t xml:space="preserve"> und fordern inhalts- und prozessbezogene Kompetenzen. </w:t>
      </w:r>
    </w:p>
    <w:p w14:paraId="3571CBB0" w14:textId="77777777" w:rsidR="006C585D" w:rsidRPr="006C585D" w:rsidRDefault="006C585D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6C585D">
        <w:rPr>
          <w:sz w:val="40"/>
          <w:szCs w:val="40"/>
        </w:rPr>
        <w:t xml:space="preserve">bieten Offenheit in Bezug auf die Wahl der Arbeitsmittel sowie der Darstellung. </w:t>
      </w:r>
    </w:p>
    <w:p w14:paraId="699FEBF6" w14:textId="77777777" w:rsidR="006C585D" w:rsidRPr="006C585D" w:rsidRDefault="006C585D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proofErr w:type="spellStart"/>
      <w:r w:rsidRPr="006C585D">
        <w:rPr>
          <w:sz w:val="40"/>
          <w:szCs w:val="40"/>
        </w:rPr>
        <w:t>ermöglichen</w:t>
      </w:r>
      <w:proofErr w:type="spellEnd"/>
      <w:r w:rsidRPr="006C585D">
        <w:rPr>
          <w:sz w:val="40"/>
          <w:szCs w:val="40"/>
        </w:rPr>
        <w:t xml:space="preserve"> verschiedene </w:t>
      </w:r>
      <w:proofErr w:type="spellStart"/>
      <w:r w:rsidRPr="006C585D">
        <w:rPr>
          <w:sz w:val="40"/>
          <w:szCs w:val="40"/>
        </w:rPr>
        <w:t>Zugänge</w:t>
      </w:r>
      <w:proofErr w:type="spellEnd"/>
      <w:r w:rsidRPr="006C585D">
        <w:rPr>
          <w:sz w:val="40"/>
          <w:szCs w:val="40"/>
        </w:rPr>
        <w:t xml:space="preserve"> und </w:t>
      </w:r>
      <w:proofErr w:type="spellStart"/>
      <w:r w:rsidRPr="006C585D">
        <w:rPr>
          <w:sz w:val="40"/>
          <w:szCs w:val="40"/>
        </w:rPr>
        <w:t>Lösungswege</w:t>
      </w:r>
      <w:proofErr w:type="spellEnd"/>
      <w:r w:rsidRPr="006C585D">
        <w:rPr>
          <w:sz w:val="40"/>
          <w:szCs w:val="40"/>
        </w:rPr>
        <w:t xml:space="preserve">. </w:t>
      </w:r>
    </w:p>
    <w:p w14:paraId="7D8E4514" w14:textId="3B2DEBE3" w:rsidR="00263374" w:rsidRPr="00263374" w:rsidRDefault="006C585D" w:rsidP="00C87924">
      <w:pPr>
        <w:numPr>
          <w:ilvl w:val="0"/>
          <w:numId w:val="1"/>
        </w:numPr>
        <w:tabs>
          <w:tab w:val="left" w:pos="2792"/>
        </w:tabs>
        <w:spacing w:after="240" w:line="400" w:lineRule="exact"/>
        <w:ind w:right="170"/>
        <w:rPr>
          <w:sz w:val="40"/>
          <w:szCs w:val="40"/>
        </w:rPr>
      </w:pPr>
      <w:r w:rsidRPr="006C585D">
        <w:rPr>
          <w:sz w:val="40"/>
          <w:szCs w:val="40"/>
        </w:rPr>
        <w:t xml:space="preserve">geben eine Grundlage </w:t>
      </w:r>
      <w:proofErr w:type="spellStart"/>
      <w:r w:rsidRPr="006C585D">
        <w:rPr>
          <w:sz w:val="40"/>
          <w:szCs w:val="40"/>
        </w:rPr>
        <w:t>für</w:t>
      </w:r>
      <w:proofErr w:type="spellEnd"/>
      <w:r w:rsidRPr="006C585D">
        <w:rPr>
          <w:sz w:val="40"/>
          <w:szCs w:val="40"/>
        </w:rPr>
        <w:t xml:space="preserve"> eine gemeinsame aufgabenbezogene Abschlussreflexion. </w:t>
      </w:r>
    </w:p>
    <w:p w14:paraId="2EF7D06B" w14:textId="006DB7E0" w:rsidR="00263374" w:rsidRPr="00263374" w:rsidRDefault="00263374" w:rsidP="00263374">
      <w:pPr>
        <w:tabs>
          <w:tab w:val="left" w:pos="2792"/>
        </w:tabs>
      </w:pPr>
    </w:p>
    <w:sectPr w:rsidR="00263374" w:rsidRPr="00263374" w:rsidSect="00714F52">
      <w:headerReference w:type="default" r:id="rId7"/>
      <w:footerReference w:type="default" r:id="rId8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1B42" w14:textId="77777777" w:rsidR="003345E7" w:rsidRDefault="003345E7" w:rsidP="00714F52">
      <w:r>
        <w:separator/>
      </w:r>
    </w:p>
  </w:endnote>
  <w:endnote w:type="continuationSeparator" w:id="0">
    <w:p w14:paraId="44ED3DC9" w14:textId="77777777" w:rsidR="003345E7" w:rsidRDefault="003345E7" w:rsidP="007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6F68" w14:textId="77777777" w:rsidR="00D45CC0" w:rsidRPr="009D01FB" w:rsidRDefault="00D45CC0" w:rsidP="00D45CC0">
    <w:pPr>
      <w:pStyle w:val="Fuzeile"/>
      <w:framePr w:wrap="none" w:vAnchor="text" w:hAnchor="page" w:x="4487" w:y="1"/>
      <w:rPr>
        <w:sz w:val="20"/>
        <w:szCs w:val="20"/>
      </w:rPr>
    </w:pPr>
    <w:r w:rsidRPr="009D01FB">
      <w:rPr>
        <w:sz w:val="20"/>
        <w:szCs w:val="20"/>
      </w:rPr>
      <w:t>© Fachoffensive Mathematik NRW</w:t>
    </w:r>
  </w:p>
  <w:p w14:paraId="5DBA3BB7" w14:textId="3435114A" w:rsidR="00714F52" w:rsidRDefault="00714F52">
    <w:pPr>
      <w:pStyle w:val="Fuzeile"/>
    </w:pPr>
  </w:p>
  <w:p w14:paraId="3DBEA2AC" w14:textId="77777777" w:rsidR="00714F52" w:rsidRDefault="00714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AEC4" w14:textId="77777777" w:rsidR="003345E7" w:rsidRDefault="003345E7" w:rsidP="00714F52">
      <w:r>
        <w:separator/>
      </w:r>
    </w:p>
  </w:footnote>
  <w:footnote w:type="continuationSeparator" w:id="0">
    <w:p w14:paraId="352579EA" w14:textId="77777777" w:rsidR="003345E7" w:rsidRDefault="003345E7" w:rsidP="0071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4D0" w14:textId="77777777" w:rsidR="00FB7BBB" w:rsidRPr="00C26FD1" w:rsidRDefault="00FB7BBB" w:rsidP="00FB7BBB">
    <w:pPr>
      <w:pStyle w:val="Kopfzeile"/>
      <w:rPr>
        <w:color w:val="219896"/>
      </w:rPr>
    </w:pPr>
    <w:r>
      <w:rPr>
        <w:color w:val="219896"/>
      </w:rPr>
      <w:t>PLANUNG EINER PRAXISAUFGABE</w:t>
    </w:r>
  </w:p>
  <w:p w14:paraId="287C5450" w14:textId="37FA764F" w:rsidR="00FB7BBB" w:rsidRPr="00C26FD1" w:rsidRDefault="009D127E" w:rsidP="00FB7BBB">
    <w:pPr>
      <w:pStyle w:val="Kopfzeile"/>
      <w:rPr>
        <w:color w:val="219896"/>
        <w:sz w:val="40"/>
        <w:szCs w:val="40"/>
      </w:rPr>
    </w:pPr>
    <w:r>
      <w:rPr>
        <w:color w:val="219896"/>
        <w:sz w:val="40"/>
        <w:szCs w:val="40"/>
      </w:rPr>
      <w:t>KRITERIEN VON BASISAUFGABEN</w:t>
    </w:r>
  </w:p>
  <w:p w14:paraId="44BB561B" w14:textId="77777777" w:rsidR="00FB7BBB" w:rsidRPr="00C26FD1" w:rsidRDefault="00FB7BBB" w:rsidP="00FB7BBB">
    <w:pPr>
      <w:pStyle w:val="Kopfzeile"/>
      <w:rPr>
        <w:sz w:val="16"/>
        <w:szCs w:val="16"/>
      </w:rPr>
    </w:pPr>
  </w:p>
  <w:p w14:paraId="6E50AF79" w14:textId="1A078A21" w:rsidR="00FB7BBB" w:rsidRPr="00FB7BBB" w:rsidRDefault="00FB7BBB" w:rsidP="00FB7BBB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FE3E" wp14:editId="7A2B6D22">
              <wp:simplePos x="0" y="0"/>
              <wp:positionH relativeFrom="column">
                <wp:posOffset>-496570</wp:posOffset>
              </wp:positionH>
              <wp:positionV relativeFrom="paragraph">
                <wp:posOffset>335964</wp:posOffset>
              </wp:positionV>
              <wp:extent cx="7210425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E04E2" id="Gerade Verbindung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26.45pt" to="528.6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" strokecolor="black [3213]" strokeweight=".5pt">
              <v:stroke joinstyle="miter"/>
              <o:lock v:ext="edit" shapetype="f"/>
            </v:line>
          </w:pict>
        </mc:Fallback>
      </mc:AlternateContent>
    </w:r>
    <w:r>
      <w:t xml:space="preserve">Modul 1: </w:t>
    </w:r>
    <w:r w:rsidRPr="00C26FD1">
      <w:rPr>
        <w:b/>
        <w:bCs/>
      </w:rPr>
      <w:t>Grundlagen inklusiven Lernens im Mathematikunterricht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C29"/>
    <w:multiLevelType w:val="hybridMultilevel"/>
    <w:tmpl w:val="A2565BAC"/>
    <w:lvl w:ilvl="0" w:tplc="4998E4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65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8B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E6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E8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40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6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C1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3336F"/>
    <w:multiLevelType w:val="hybridMultilevel"/>
    <w:tmpl w:val="D4E6F250"/>
    <w:lvl w:ilvl="0" w:tplc="0F044C26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5FD60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7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0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4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D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7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B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83310">
    <w:abstractNumId w:val="1"/>
  </w:num>
  <w:num w:numId="2" w16cid:durableId="145753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E"/>
    <w:rsid w:val="00213588"/>
    <w:rsid w:val="00222EF4"/>
    <w:rsid w:val="00263374"/>
    <w:rsid w:val="003345E7"/>
    <w:rsid w:val="004403A6"/>
    <w:rsid w:val="006C585D"/>
    <w:rsid w:val="00714F52"/>
    <w:rsid w:val="007830AA"/>
    <w:rsid w:val="007F7B5F"/>
    <w:rsid w:val="008D354A"/>
    <w:rsid w:val="009D127E"/>
    <w:rsid w:val="00A57B4D"/>
    <w:rsid w:val="00B74F9E"/>
    <w:rsid w:val="00C14DE7"/>
    <w:rsid w:val="00C16507"/>
    <w:rsid w:val="00C8557C"/>
    <w:rsid w:val="00C87924"/>
    <w:rsid w:val="00D45CC0"/>
    <w:rsid w:val="00DA66E3"/>
    <w:rsid w:val="00E87A4E"/>
    <w:rsid w:val="00F1078F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38E"/>
  <w15:chartTrackingRefBased/>
  <w15:docId w15:val="{066C06D0-6017-2548-97AF-26966CA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52"/>
  </w:style>
  <w:style w:type="paragraph" w:styleId="Fuzeile">
    <w:name w:val="footer"/>
    <w:basedOn w:val="Standard"/>
    <w:link w:val="FuzeileZchn"/>
    <w:uiPriority w:val="99"/>
    <w:unhideWhenUsed/>
    <w:rsid w:val="00714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52"/>
  </w:style>
  <w:style w:type="paragraph" w:styleId="StandardWeb">
    <w:name w:val="Normal (Web)"/>
    <w:basedOn w:val="Standard"/>
    <w:uiPriority w:val="99"/>
    <w:semiHidden/>
    <w:unhideWhenUsed/>
    <w:rsid w:val="00263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5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70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6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8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52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2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7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Kupsch</dc:creator>
  <cp:keywords/>
  <dc:description/>
  <cp:lastModifiedBy>Torsten Kupsch</cp:lastModifiedBy>
  <cp:revision>11</cp:revision>
  <dcterms:created xsi:type="dcterms:W3CDTF">2023-03-31T15:57:00Z</dcterms:created>
  <dcterms:modified xsi:type="dcterms:W3CDTF">2023-03-31T16:06:00Z</dcterms:modified>
</cp:coreProperties>
</file>